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1615" w:rsidRPr="00F261F1" w:rsidRDefault="00122604" w:rsidP="00D01615">
      <w:pPr>
        <w:spacing w:line="240" w:lineRule="auto"/>
        <w:jc w:val="center"/>
        <w:rPr>
          <w:rFonts w:asciiTheme="minorHAnsi" w:hAnsiTheme="minorHAnsi" w:cstheme="minorHAnsi"/>
          <w:b/>
          <w:color w:val="17365D" w:themeColor="text2" w:themeShade="BF"/>
          <w:sz w:val="28"/>
          <w:szCs w:val="28"/>
          <w:lang w:val="en-GB"/>
        </w:rPr>
      </w:pPr>
      <w:proofErr w:type="gramStart"/>
      <w:r>
        <w:rPr>
          <w:rFonts w:asciiTheme="minorHAnsi" w:hAnsiTheme="minorHAnsi" w:cstheme="minorHAnsi"/>
          <w:b/>
          <w:color w:val="17365D" w:themeColor="text2" w:themeShade="BF"/>
          <w:sz w:val="28"/>
          <w:szCs w:val="28"/>
          <w:lang w:val="en-GB"/>
        </w:rPr>
        <w:t>7</w:t>
      </w:r>
      <w:r w:rsidR="00BF7EAF" w:rsidRPr="00F261F1">
        <w:rPr>
          <w:rFonts w:asciiTheme="minorHAnsi" w:hAnsiTheme="minorHAnsi" w:cstheme="minorHAnsi"/>
          <w:b/>
          <w:color w:val="17365D" w:themeColor="text2" w:themeShade="BF"/>
          <w:sz w:val="28"/>
          <w:szCs w:val="28"/>
          <w:vertAlign w:val="superscript"/>
          <w:lang w:val="en-GB"/>
        </w:rPr>
        <w:t>th</w:t>
      </w:r>
      <w:proofErr w:type="gramEnd"/>
      <w:r w:rsidR="00D01615" w:rsidRPr="00F261F1">
        <w:rPr>
          <w:rFonts w:asciiTheme="minorHAnsi" w:hAnsiTheme="minorHAnsi" w:cstheme="minorHAnsi"/>
          <w:b/>
          <w:color w:val="17365D" w:themeColor="text2" w:themeShade="BF"/>
          <w:sz w:val="28"/>
          <w:szCs w:val="28"/>
          <w:lang w:val="en-GB"/>
        </w:rPr>
        <w:t xml:space="preserve"> BECK </w:t>
      </w:r>
      <w:r w:rsidR="0005794B" w:rsidRPr="00156897">
        <w:rPr>
          <w:rFonts w:asciiTheme="minorHAnsi" w:hAnsiTheme="minorHAnsi" w:cstheme="minorHAnsi"/>
          <w:b/>
          <w:color w:val="17365D" w:themeColor="text2" w:themeShade="BF"/>
          <w:sz w:val="28"/>
          <w:szCs w:val="28"/>
          <w:lang w:val="en-GB"/>
        </w:rPr>
        <w:t xml:space="preserve">Coordination </w:t>
      </w:r>
      <w:r w:rsidR="00D01615" w:rsidRPr="00F261F1">
        <w:rPr>
          <w:rFonts w:asciiTheme="minorHAnsi" w:hAnsiTheme="minorHAnsi" w:cstheme="minorHAnsi"/>
          <w:b/>
          <w:color w:val="17365D" w:themeColor="text2" w:themeShade="BF"/>
          <w:sz w:val="28"/>
          <w:szCs w:val="28"/>
          <w:lang w:val="en-GB"/>
        </w:rPr>
        <w:t>meeting |Agenda</w:t>
      </w:r>
    </w:p>
    <w:p w:rsidR="00D01615" w:rsidRPr="00F261F1" w:rsidRDefault="00D01615" w:rsidP="00D01615">
      <w:pPr>
        <w:spacing w:line="240" w:lineRule="auto"/>
        <w:jc w:val="center"/>
        <w:rPr>
          <w:rFonts w:asciiTheme="minorHAnsi" w:hAnsiTheme="minorHAnsi" w:cstheme="minorHAnsi"/>
          <w:b/>
          <w:color w:val="17365D" w:themeColor="text2" w:themeShade="BF"/>
          <w:sz w:val="28"/>
          <w:szCs w:val="28"/>
          <w:lang w:val="en-GB"/>
        </w:rPr>
      </w:pPr>
    </w:p>
    <w:p w:rsidR="00D01615" w:rsidRPr="00F261F1" w:rsidRDefault="00D01615" w:rsidP="00D01615">
      <w:pPr>
        <w:spacing w:line="240" w:lineRule="auto"/>
        <w:jc w:val="center"/>
        <w:rPr>
          <w:rFonts w:asciiTheme="minorHAnsi" w:hAnsiTheme="minorHAnsi" w:cstheme="minorHAnsi"/>
          <w:b/>
          <w:color w:val="17365D" w:themeColor="text2" w:themeShade="BF"/>
          <w:lang w:val="en-GB"/>
        </w:rPr>
      </w:pPr>
      <w:r w:rsidRPr="00F261F1">
        <w:rPr>
          <w:rFonts w:asciiTheme="minorHAnsi" w:hAnsiTheme="minorHAnsi" w:cstheme="minorHAnsi"/>
          <w:b/>
          <w:color w:val="17365D" w:themeColor="text2" w:themeShade="BF"/>
          <w:lang w:val="en-GB"/>
        </w:rPr>
        <w:t>Integrating education with consumer behaviour relevant to energy efficiency and climate change at the Universities of Russia, Sri Lanka and Bangladesh (BECK)</w:t>
      </w:r>
    </w:p>
    <w:p w:rsidR="008C1BD2" w:rsidRPr="00F261F1" w:rsidRDefault="00D01615" w:rsidP="00D01615">
      <w:pPr>
        <w:spacing w:line="240" w:lineRule="auto"/>
        <w:jc w:val="center"/>
        <w:rPr>
          <w:rFonts w:asciiTheme="minorHAnsi" w:hAnsiTheme="minorHAnsi" w:cstheme="minorHAnsi"/>
          <w:b/>
          <w:caps/>
          <w:color w:val="17365D" w:themeColor="text2" w:themeShade="BF"/>
          <w:sz w:val="28"/>
          <w:szCs w:val="28"/>
          <w:lang w:val="en-GB"/>
        </w:rPr>
      </w:pPr>
      <w:r w:rsidRPr="00F261F1">
        <w:rPr>
          <w:rFonts w:asciiTheme="minorHAnsi" w:hAnsiTheme="minorHAnsi" w:cstheme="minorHAnsi"/>
          <w:b/>
          <w:color w:val="17365D" w:themeColor="text2" w:themeShade="BF"/>
          <w:lang w:val="en-GB"/>
        </w:rPr>
        <w:t>Project number: 598746-EPP-1-2018-LT-EPPKA2-CBHE-JP</w:t>
      </w:r>
    </w:p>
    <w:p w:rsidR="008C1BD2" w:rsidRPr="00F261F1" w:rsidRDefault="008C1BD2" w:rsidP="008C1BD2">
      <w:pPr>
        <w:spacing w:line="240" w:lineRule="auto"/>
        <w:jc w:val="left"/>
        <w:rPr>
          <w:rFonts w:asciiTheme="minorHAnsi" w:hAnsiTheme="minorHAnsi" w:cstheme="minorHAnsi"/>
          <w:b/>
          <w:caps/>
          <w:sz w:val="28"/>
          <w:szCs w:val="28"/>
          <w:lang w:val="en-GB"/>
        </w:rPr>
      </w:pPr>
    </w:p>
    <w:p w:rsidR="008C1BD2" w:rsidRPr="00122604" w:rsidRDefault="008C1BD2" w:rsidP="008C1BD2">
      <w:pPr>
        <w:jc w:val="left"/>
        <w:rPr>
          <w:rFonts w:asciiTheme="minorHAnsi" w:hAnsiTheme="minorHAnsi" w:cstheme="minorHAnsi"/>
          <w:sz w:val="22"/>
          <w:szCs w:val="22"/>
          <w:lang w:val="en-GB"/>
        </w:rPr>
      </w:pPr>
      <w:r w:rsidRPr="00F261F1">
        <w:rPr>
          <w:rFonts w:asciiTheme="minorHAnsi" w:hAnsiTheme="minorHAnsi" w:cstheme="minorHAnsi"/>
          <w:b/>
          <w:sz w:val="22"/>
          <w:szCs w:val="22"/>
          <w:lang w:val="en-GB"/>
        </w:rPr>
        <w:t>Date:</w:t>
      </w:r>
      <w:r w:rsidRPr="003542E7">
        <w:rPr>
          <w:rFonts w:asciiTheme="minorHAnsi" w:hAnsiTheme="minorHAnsi" w:cstheme="minorHAnsi"/>
          <w:b/>
          <w:sz w:val="22"/>
          <w:szCs w:val="22"/>
          <w:lang w:val="en-GB"/>
        </w:rPr>
        <w:t xml:space="preserve"> </w:t>
      </w:r>
      <w:r w:rsidR="003542E7" w:rsidRPr="003542E7">
        <w:rPr>
          <w:rFonts w:asciiTheme="minorHAnsi" w:hAnsiTheme="minorHAnsi" w:cstheme="minorHAnsi"/>
          <w:sz w:val="22"/>
          <w:szCs w:val="22"/>
          <w:lang w:val="en-GB"/>
        </w:rPr>
        <w:t>27</w:t>
      </w:r>
      <w:r w:rsidR="005D29B9" w:rsidRPr="003542E7">
        <w:rPr>
          <w:rFonts w:asciiTheme="minorHAnsi" w:hAnsiTheme="minorHAnsi" w:cstheme="minorHAnsi"/>
          <w:sz w:val="22"/>
          <w:szCs w:val="22"/>
          <w:lang w:val="en-GB"/>
        </w:rPr>
        <w:t xml:space="preserve"> </w:t>
      </w:r>
      <w:r w:rsidR="00122604" w:rsidRPr="00122604">
        <w:rPr>
          <w:rFonts w:asciiTheme="minorHAnsi" w:hAnsiTheme="minorHAnsi" w:cstheme="minorHAnsi"/>
          <w:sz w:val="22"/>
          <w:szCs w:val="22"/>
          <w:lang w:val="en-GB"/>
        </w:rPr>
        <w:t>April</w:t>
      </w:r>
      <w:r w:rsidR="00BF7EAF" w:rsidRPr="00122604">
        <w:rPr>
          <w:rFonts w:asciiTheme="minorHAnsi" w:hAnsiTheme="minorHAnsi" w:cstheme="minorHAnsi"/>
          <w:sz w:val="22"/>
          <w:szCs w:val="22"/>
          <w:lang w:val="en-GB"/>
        </w:rPr>
        <w:t xml:space="preserve"> 202</w:t>
      </w:r>
      <w:r w:rsidR="00122604" w:rsidRPr="00122604">
        <w:rPr>
          <w:rFonts w:asciiTheme="minorHAnsi" w:hAnsiTheme="minorHAnsi" w:cstheme="minorHAnsi"/>
          <w:sz w:val="22"/>
          <w:szCs w:val="22"/>
          <w:lang w:val="en-GB"/>
        </w:rPr>
        <w:t>1</w:t>
      </w:r>
      <w:r w:rsidR="00D01615" w:rsidRPr="00122604">
        <w:rPr>
          <w:rFonts w:asciiTheme="minorHAnsi" w:hAnsiTheme="minorHAnsi" w:cstheme="minorHAnsi"/>
          <w:sz w:val="22"/>
          <w:szCs w:val="22"/>
          <w:lang w:val="en-GB"/>
        </w:rPr>
        <w:t>, 1</w:t>
      </w:r>
      <w:r w:rsidR="004C42D4" w:rsidRPr="00122604">
        <w:rPr>
          <w:rFonts w:asciiTheme="minorHAnsi" w:hAnsiTheme="minorHAnsi" w:cstheme="minorHAnsi"/>
          <w:sz w:val="22"/>
          <w:szCs w:val="22"/>
          <w:lang w:val="en-GB"/>
        </w:rPr>
        <w:t>0</w:t>
      </w:r>
      <w:r w:rsidR="00D01615" w:rsidRPr="00122604">
        <w:rPr>
          <w:rFonts w:asciiTheme="minorHAnsi" w:hAnsiTheme="minorHAnsi" w:cstheme="minorHAnsi"/>
          <w:sz w:val="22"/>
          <w:szCs w:val="22"/>
          <w:lang w:val="en-GB"/>
        </w:rPr>
        <w:t xml:space="preserve">:00 – </w:t>
      </w:r>
      <w:r w:rsidR="00122604">
        <w:rPr>
          <w:rFonts w:asciiTheme="minorHAnsi" w:hAnsiTheme="minorHAnsi" w:cstheme="minorHAnsi"/>
          <w:sz w:val="22"/>
          <w:szCs w:val="22"/>
          <w:lang w:val="en-GB"/>
        </w:rPr>
        <w:t>12:</w:t>
      </w:r>
      <w:r w:rsidR="003542E7">
        <w:rPr>
          <w:rFonts w:asciiTheme="minorHAnsi" w:hAnsiTheme="minorHAnsi" w:cstheme="minorHAnsi"/>
          <w:sz w:val="22"/>
          <w:szCs w:val="22"/>
          <w:lang w:val="en-GB"/>
        </w:rPr>
        <w:t>3</w:t>
      </w:r>
      <w:r w:rsidR="00122604">
        <w:rPr>
          <w:rFonts w:asciiTheme="minorHAnsi" w:hAnsiTheme="minorHAnsi" w:cstheme="minorHAnsi"/>
          <w:sz w:val="22"/>
          <w:szCs w:val="22"/>
          <w:lang w:val="en-GB"/>
        </w:rPr>
        <w:t>0</w:t>
      </w:r>
      <w:r w:rsidR="00D01615" w:rsidRPr="00122604">
        <w:rPr>
          <w:rFonts w:asciiTheme="minorHAnsi" w:hAnsiTheme="minorHAnsi" w:cstheme="minorHAnsi"/>
          <w:sz w:val="22"/>
          <w:szCs w:val="22"/>
          <w:lang w:val="en-GB"/>
        </w:rPr>
        <w:t xml:space="preserve"> CET (Central European Time)</w:t>
      </w:r>
    </w:p>
    <w:p w:rsidR="008C1BD2" w:rsidRPr="00F261F1" w:rsidRDefault="00923FE5" w:rsidP="008C1BD2">
      <w:pPr>
        <w:jc w:val="left"/>
        <w:rPr>
          <w:rFonts w:asciiTheme="minorHAnsi" w:hAnsiTheme="minorHAnsi" w:cstheme="minorHAnsi"/>
          <w:sz w:val="22"/>
          <w:szCs w:val="22"/>
          <w:lang w:val="en-GB"/>
        </w:rPr>
      </w:pPr>
      <w:r>
        <w:rPr>
          <w:rFonts w:asciiTheme="minorHAnsi" w:hAnsiTheme="minorHAnsi" w:cstheme="minorHAnsi"/>
          <w:b/>
          <w:sz w:val="22"/>
          <w:szCs w:val="22"/>
          <w:lang w:val="en-GB"/>
        </w:rPr>
        <w:t>Venue</w:t>
      </w:r>
      <w:r w:rsidR="008C1BD2" w:rsidRPr="00F261F1">
        <w:rPr>
          <w:rFonts w:asciiTheme="minorHAnsi" w:hAnsiTheme="minorHAnsi" w:cstheme="minorHAnsi"/>
          <w:b/>
          <w:sz w:val="22"/>
          <w:szCs w:val="22"/>
          <w:lang w:val="en-GB"/>
        </w:rPr>
        <w:t>:</w:t>
      </w:r>
      <w:r w:rsidR="008C1BD2" w:rsidRPr="00F261F1">
        <w:rPr>
          <w:rFonts w:asciiTheme="minorHAnsi" w:hAnsiTheme="minorHAnsi" w:cstheme="minorHAnsi"/>
          <w:sz w:val="22"/>
          <w:szCs w:val="22"/>
          <w:lang w:val="en-GB"/>
        </w:rPr>
        <w:t xml:space="preserve"> </w:t>
      </w:r>
      <w:r w:rsidRPr="00923FE5">
        <w:rPr>
          <w:rFonts w:asciiTheme="minorHAnsi" w:hAnsiTheme="minorHAnsi" w:cstheme="minorHAnsi"/>
          <w:sz w:val="22"/>
          <w:szCs w:val="22"/>
          <w:lang w:val="en-GB"/>
        </w:rPr>
        <w:t xml:space="preserve">Virtual Meeting. Organisers: </w:t>
      </w:r>
      <w:r w:rsidR="005D29B9" w:rsidRPr="00F261F1">
        <w:rPr>
          <w:rFonts w:asciiTheme="minorHAnsi" w:hAnsiTheme="minorHAnsi" w:cstheme="minorHAnsi"/>
          <w:sz w:val="22"/>
          <w:szCs w:val="22"/>
          <w:lang w:val="en-GB"/>
        </w:rPr>
        <w:t>Vilnius Gediminas Technical University (</w:t>
      </w:r>
      <w:r w:rsidR="008C1BD2" w:rsidRPr="00F261F1">
        <w:rPr>
          <w:rFonts w:asciiTheme="minorHAnsi" w:hAnsiTheme="minorHAnsi" w:cstheme="minorHAnsi"/>
          <w:sz w:val="22"/>
          <w:szCs w:val="22"/>
          <w:lang w:val="en-GB"/>
        </w:rPr>
        <w:t>V</w:t>
      </w:r>
      <w:r w:rsidR="009C018C">
        <w:rPr>
          <w:rFonts w:asciiTheme="minorHAnsi" w:hAnsiTheme="minorHAnsi" w:cstheme="minorHAnsi"/>
          <w:sz w:val="22"/>
          <w:szCs w:val="22"/>
          <w:lang w:val="en-GB"/>
        </w:rPr>
        <w:t>ilnius Tech</w:t>
      </w:r>
      <w:r w:rsidR="005D29B9" w:rsidRPr="006B65D7">
        <w:rPr>
          <w:rFonts w:asciiTheme="minorHAnsi" w:hAnsiTheme="minorHAnsi" w:cstheme="minorHAnsi"/>
          <w:sz w:val="22"/>
          <w:szCs w:val="22"/>
          <w:lang w:val="en-GB"/>
        </w:rPr>
        <w:t>)</w:t>
      </w:r>
      <w:r w:rsidRPr="006B65D7">
        <w:rPr>
          <w:rFonts w:asciiTheme="minorHAnsi" w:hAnsiTheme="minorHAnsi" w:cstheme="minorHAnsi"/>
          <w:sz w:val="22"/>
          <w:szCs w:val="22"/>
          <w:lang w:val="en-GB"/>
        </w:rPr>
        <w:t xml:space="preserve">, </w:t>
      </w:r>
      <w:r w:rsidR="006B65D7" w:rsidRPr="006B65D7">
        <w:rPr>
          <w:rFonts w:asciiTheme="minorHAnsi" w:hAnsiTheme="minorHAnsi" w:cstheme="minorHAnsi"/>
          <w:sz w:val="22"/>
          <w:szCs w:val="22"/>
          <w:lang w:val="en-GB"/>
        </w:rPr>
        <w:t>University of Colombo, Sri Lanka (</w:t>
      </w:r>
      <w:proofErr w:type="spellStart"/>
      <w:r w:rsidR="006B65D7" w:rsidRPr="006B65D7">
        <w:rPr>
          <w:rFonts w:asciiTheme="minorHAnsi" w:hAnsiTheme="minorHAnsi" w:cstheme="minorHAnsi"/>
          <w:sz w:val="22"/>
          <w:szCs w:val="22"/>
          <w:lang w:val="en-GB"/>
        </w:rPr>
        <w:t>UoC</w:t>
      </w:r>
      <w:proofErr w:type="spellEnd"/>
      <w:r w:rsidR="006B65D7" w:rsidRPr="006B65D7">
        <w:rPr>
          <w:rFonts w:asciiTheme="minorHAnsi" w:hAnsiTheme="minorHAnsi" w:cstheme="minorHAnsi"/>
          <w:sz w:val="22"/>
          <w:szCs w:val="22"/>
          <w:lang w:val="en-GB"/>
        </w:rPr>
        <w:t>)</w:t>
      </w:r>
    </w:p>
    <w:p w:rsidR="008C1BD2" w:rsidRPr="00F261F1" w:rsidRDefault="008C1BD2" w:rsidP="008C1BD2">
      <w:pPr>
        <w:jc w:val="left"/>
        <w:rPr>
          <w:rFonts w:asciiTheme="minorHAnsi" w:hAnsiTheme="minorHAnsi" w:cstheme="minorHAnsi"/>
          <w:sz w:val="22"/>
          <w:szCs w:val="22"/>
          <w:lang w:val="en-GB"/>
        </w:rPr>
      </w:pPr>
      <w:r w:rsidRPr="00F261F1">
        <w:rPr>
          <w:rFonts w:asciiTheme="minorHAnsi" w:hAnsiTheme="minorHAnsi" w:cstheme="minorHAnsi"/>
          <w:b/>
          <w:sz w:val="22"/>
          <w:szCs w:val="22"/>
          <w:lang w:val="en-GB"/>
        </w:rPr>
        <w:t xml:space="preserve">Participants: </w:t>
      </w:r>
      <w:r w:rsidR="005D29B9" w:rsidRPr="00F261F1">
        <w:rPr>
          <w:rFonts w:asciiTheme="minorHAnsi" w:hAnsiTheme="minorHAnsi" w:cstheme="minorHAnsi"/>
          <w:sz w:val="22"/>
          <w:szCs w:val="22"/>
          <w:lang w:val="en-GB"/>
        </w:rPr>
        <w:t>All partners</w:t>
      </w:r>
    </w:p>
    <w:p w:rsidR="008C1BD2" w:rsidRPr="00916F20" w:rsidRDefault="008C1BD2" w:rsidP="008C1BD2">
      <w:pPr>
        <w:jc w:val="left"/>
        <w:rPr>
          <w:rFonts w:asciiTheme="minorHAnsi" w:hAnsiTheme="minorHAnsi" w:cstheme="minorHAnsi"/>
          <w:sz w:val="22"/>
          <w:szCs w:val="22"/>
        </w:rPr>
      </w:pPr>
      <w:r w:rsidRPr="0060557A">
        <w:rPr>
          <w:rFonts w:asciiTheme="minorHAnsi" w:hAnsiTheme="minorHAnsi" w:cstheme="minorHAnsi"/>
          <w:b/>
          <w:sz w:val="22"/>
          <w:szCs w:val="22"/>
          <w:lang w:val="en-GB"/>
        </w:rPr>
        <w:t>Tool:</w:t>
      </w:r>
      <w:r w:rsidRPr="0060557A">
        <w:rPr>
          <w:rFonts w:asciiTheme="minorHAnsi" w:hAnsiTheme="minorHAnsi" w:cstheme="minorHAnsi"/>
          <w:sz w:val="22"/>
          <w:szCs w:val="22"/>
          <w:lang w:val="en-GB"/>
        </w:rPr>
        <w:t xml:space="preserve"> </w:t>
      </w:r>
      <w:r w:rsidR="00916F20">
        <w:rPr>
          <w:rFonts w:asciiTheme="minorHAnsi" w:hAnsiTheme="minorHAnsi" w:cstheme="minorHAnsi"/>
          <w:sz w:val="22"/>
          <w:szCs w:val="22"/>
          <w:lang w:val="en-GB"/>
        </w:rPr>
        <w:t>Zoom</w:t>
      </w:r>
    </w:p>
    <w:p w:rsidR="008C1BD2" w:rsidRPr="00F261F1" w:rsidRDefault="008C1BD2" w:rsidP="008C1BD2">
      <w:pPr>
        <w:jc w:val="left"/>
        <w:rPr>
          <w:rFonts w:asciiTheme="minorHAnsi" w:hAnsiTheme="minorHAnsi" w:cstheme="minorHAnsi"/>
          <w:sz w:val="22"/>
          <w:szCs w:val="22"/>
          <w:lang w:val="en-GB"/>
        </w:rPr>
      </w:pPr>
      <w:r w:rsidRPr="00F261F1">
        <w:rPr>
          <w:rFonts w:asciiTheme="minorHAnsi" w:hAnsiTheme="minorHAnsi" w:cstheme="minorHAnsi"/>
          <w:b/>
          <w:sz w:val="22"/>
          <w:szCs w:val="22"/>
          <w:lang w:val="en-GB"/>
        </w:rPr>
        <w:t>Meeting minutes:</w:t>
      </w:r>
      <w:r w:rsidR="002F4CA6" w:rsidRPr="00F261F1">
        <w:rPr>
          <w:rFonts w:asciiTheme="minorHAnsi" w:hAnsiTheme="minorHAnsi" w:cstheme="minorHAnsi"/>
          <w:sz w:val="22"/>
          <w:szCs w:val="22"/>
          <w:lang w:val="en-GB"/>
        </w:rPr>
        <w:t xml:space="preserve"> VGTU</w:t>
      </w:r>
    </w:p>
    <w:p w:rsidR="006B65D7" w:rsidRDefault="008C1BD2" w:rsidP="00C31461">
      <w:r w:rsidRPr="00F261F1">
        <w:rPr>
          <w:rFonts w:asciiTheme="minorHAnsi" w:hAnsiTheme="minorHAnsi" w:cstheme="minorHAnsi"/>
          <w:b/>
          <w:sz w:val="22"/>
          <w:szCs w:val="22"/>
          <w:lang w:val="en-GB"/>
        </w:rPr>
        <w:t xml:space="preserve">Purpose: </w:t>
      </w:r>
      <w:r w:rsidR="005D29B9" w:rsidRPr="00F261F1">
        <w:rPr>
          <w:rFonts w:asciiTheme="minorHAnsi" w:hAnsiTheme="minorHAnsi" w:cstheme="minorHAnsi"/>
          <w:sz w:val="22"/>
          <w:szCs w:val="22"/>
          <w:lang w:val="en-GB"/>
        </w:rPr>
        <w:t xml:space="preserve">to report progress, </w:t>
      </w:r>
      <w:r w:rsidR="003053A6" w:rsidRPr="00122604">
        <w:rPr>
          <w:rFonts w:asciiTheme="minorHAnsi" w:hAnsiTheme="minorHAnsi" w:cstheme="minorHAnsi"/>
          <w:sz w:val="22"/>
          <w:szCs w:val="22"/>
          <w:lang w:val="en-GB"/>
        </w:rPr>
        <w:t xml:space="preserve">share experience, </w:t>
      </w:r>
      <w:r w:rsidR="005D29B9" w:rsidRPr="00122604">
        <w:rPr>
          <w:rFonts w:asciiTheme="minorHAnsi" w:hAnsiTheme="minorHAnsi" w:cstheme="minorHAnsi"/>
          <w:sz w:val="22"/>
          <w:szCs w:val="22"/>
          <w:lang w:val="en-GB"/>
        </w:rPr>
        <w:t xml:space="preserve">solve issues and prepare for the </w:t>
      </w:r>
      <w:r w:rsidR="00F261F1" w:rsidRPr="00122604">
        <w:rPr>
          <w:rFonts w:asciiTheme="minorHAnsi" w:hAnsiTheme="minorHAnsi" w:cstheme="minorHAnsi"/>
          <w:sz w:val="22"/>
          <w:szCs w:val="22"/>
          <w:lang w:val="en-GB"/>
        </w:rPr>
        <w:t>next c</w:t>
      </w:r>
      <w:r w:rsidR="005D29B9" w:rsidRPr="00122604">
        <w:rPr>
          <w:rFonts w:asciiTheme="minorHAnsi" w:hAnsiTheme="minorHAnsi" w:cstheme="minorHAnsi"/>
          <w:sz w:val="22"/>
          <w:szCs w:val="22"/>
          <w:lang w:val="en-GB"/>
        </w:rPr>
        <w:t xml:space="preserve">oordination and </w:t>
      </w:r>
      <w:r w:rsidR="00F261F1" w:rsidRPr="00122604">
        <w:rPr>
          <w:rFonts w:asciiTheme="minorHAnsi" w:hAnsiTheme="minorHAnsi" w:cstheme="minorHAnsi"/>
          <w:sz w:val="22"/>
          <w:szCs w:val="22"/>
          <w:lang w:val="en-GB"/>
        </w:rPr>
        <w:t>dissemination</w:t>
      </w:r>
      <w:r w:rsidR="005D29B9" w:rsidRPr="00122604">
        <w:rPr>
          <w:rFonts w:asciiTheme="minorHAnsi" w:hAnsiTheme="minorHAnsi" w:cstheme="minorHAnsi"/>
          <w:sz w:val="22"/>
          <w:szCs w:val="22"/>
          <w:lang w:val="en-GB"/>
        </w:rPr>
        <w:t xml:space="preserve"> </w:t>
      </w:r>
      <w:r w:rsidR="00F261F1" w:rsidRPr="00122604">
        <w:rPr>
          <w:rFonts w:asciiTheme="minorHAnsi" w:hAnsiTheme="minorHAnsi" w:cstheme="minorHAnsi"/>
          <w:sz w:val="22"/>
          <w:szCs w:val="22"/>
          <w:lang w:val="en-GB"/>
        </w:rPr>
        <w:t>m</w:t>
      </w:r>
      <w:r w:rsidR="005D29B9" w:rsidRPr="00122604">
        <w:rPr>
          <w:rFonts w:asciiTheme="minorHAnsi" w:hAnsiTheme="minorHAnsi" w:cstheme="minorHAnsi"/>
          <w:sz w:val="22"/>
          <w:szCs w:val="22"/>
          <w:lang w:val="en-GB"/>
        </w:rPr>
        <w:t>eeting</w:t>
      </w:r>
      <w:r w:rsidR="003542E7">
        <w:rPr>
          <w:rFonts w:asciiTheme="minorHAnsi" w:hAnsiTheme="minorHAnsi" w:cstheme="minorHAnsi"/>
          <w:sz w:val="22"/>
          <w:szCs w:val="22"/>
          <w:lang w:val="en-GB"/>
        </w:rPr>
        <w:t>.</w:t>
      </w:r>
    </w:p>
    <w:p w:rsidR="006B65D7" w:rsidRDefault="006B65D7" w:rsidP="008C1BD2">
      <w:pPr>
        <w:jc w:val="center"/>
        <w:rPr>
          <w:rFonts w:asciiTheme="minorHAnsi" w:hAnsiTheme="minorHAnsi" w:cstheme="minorHAnsi"/>
          <w:b/>
          <w:sz w:val="22"/>
          <w:szCs w:val="22"/>
          <w:lang w:val="en-GB"/>
        </w:rPr>
      </w:pPr>
    </w:p>
    <w:p w:rsidR="008C1BD2" w:rsidRPr="00F261F1" w:rsidRDefault="008C1BD2" w:rsidP="008C1BD2">
      <w:pPr>
        <w:jc w:val="center"/>
        <w:rPr>
          <w:rFonts w:asciiTheme="minorHAnsi" w:hAnsiTheme="minorHAnsi" w:cstheme="minorHAnsi"/>
          <w:b/>
          <w:sz w:val="22"/>
          <w:szCs w:val="22"/>
          <w:lang w:val="en-GB"/>
        </w:rPr>
      </w:pPr>
      <w:r w:rsidRPr="00F261F1">
        <w:rPr>
          <w:rFonts w:asciiTheme="minorHAnsi" w:hAnsiTheme="minorHAnsi" w:cstheme="minorHAnsi"/>
          <w:b/>
          <w:sz w:val="22"/>
          <w:szCs w:val="22"/>
          <w:lang w:val="en-GB"/>
        </w:rPr>
        <w:t>AGENDA</w:t>
      </w:r>
    </w:p>
    <w:p w:rsidR="00F261F1" w:rsidRPr="00F261F1" w:rsidRDefault="00F261F1" w:rsidP="00F261F1">
      <w:pPr>
        <w:rPr>
          <w:rFonts w:cstheme="minorHAnsi"/>
          <w:color w:val="000000" w:themeColor="text1"/>
          <w:sz w:val="22"/>
          <w:szCs w:val="22"/>
          <w:lang w:val="en-G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5528"/>
        <w:gridCol w:w="1560"/>
      </w:tblGrid>
      <w:tr w:rsidR="00F261F1" w:rsidRPr="00F261F1" w:rsidTr="00F261F1">
        <w:tc>
          <w:tcPr>
            <w:tcW w:w="2410" w:type="dxa"/>
            <w:shd w:val="clear" w:color="auto" w:fill="CCCCCC"/>
            <w:vAlign w:val="center"/>
          </w:tcPr>
          <w:p w:rsidR="00F261F1" w:rsidRPr="00F261F1" w:rsidRDefault="00F261F1" w:rsidP="00F261F1">
            <w:pPr>
              <w:spacing w:line="240" w:lineRule="auto"/>
              <w:jc w:val="center"/>
              <w:rPr>
                <w:rFonts w:asciiTheme="minorHAnsi" w:hAnsiTheme="minorHAnsi" w:cstheme="minorHAnsi"/>
                <w:b/>
                <w:sz w:val="18"/>
                <w:szCs w:val="18"/>
                <w:lang w:val="en-GB"/>
              </w:rPr>
            </w:pPr>
            <w:r w:rsidRPr="00F261F1">
              <w:rPr>
                <w:rFonts w:asciiTheme="minorHAnsi" w:hAnsiTheme="minorHAnsi" w:cstheme="minorHAnsi"/>
                <w:b/>
                <w:sz w:val="18"/>
                <w:szCs w:val="18"/>
                <w:lang w:val="en-GB"/>
              </w:rPr>
              <w:t>Date/Time</w:t>
            </w:r>
          </w:p>
        </w:tc>
        <w:tc>
          <w:tcPr>
            <w:tcW w:w="5528" w:type="dxa"/>
            <w:shd w:val="clear" w:color="auto" w:fill="CCCCCC"/>
            <w:vAlign w:val="center"/>
          </w:tcPr>
          <w:p w:rsidR="00F261F1" w:rsidRPr="00F261F1" w:rsidRDefault="00F261F1" w:rsidP="00F261F1">
            <w:pPr>
              <w:spacing w:line="240" w:lineRule="auto"/>
              <w:jc w:val="center"/>
              <w:rPr>
                <w:rFonts w:asciiTheme="minorHAnsi" w:hAnsiTheme="minorHAnsi" w:cstheme="minorHAnsi"/>
                <w:b/>
                <w:sz w:val="18"/>
                <w:szCs w:val="18"/>
                <w:lang w:val="en-GB"/>
              </w:rPr>
            </w:pPr>
            <w:r w:rsidRPr="00F261F1">
              <w:rPr>
                <w:rFonts w:asciiTheme="minorHAnsi" w:hAnsiTheme="minorHAnsi" w:cstheme="minorHAnsi"/>
                <w:b/>
                <w:sz w:val="18"/>
                <w:szCs w:val="18"/>
                <w:lang w:val="en-GB"/>
              </w:rPr>
              <w:t>Activity</w:t>
            </w:r>
          </w:p>
        </w:tc>
        <w:tc>
          <w:tcPr>
            <w:tcW w:w="1560" w:type="dxa"/>
            <w:shd w:val="clear" w:color="auto" w:fill="CCCCCC"/>
            <w:vAlign w:val="center"/>
          </w:tcPr>
          <w:p w:rsidR="00F261F1" w:rsidRPr="00F261F1" w:rsidRDefault="00F261F1" w:rsidP="00F261F1">
            <w:pPr>
              <w:spacing w:line="240" w:lineRule="auto"/>
              <w:jc w:val="center"/>
              <w:rPr>
                <w:rFonts w:asciiTheme="minorHAnsi" w:hAnsiTheme="minorHAnsi" w:cstheme="minorHAnsi"/>
                <w:b/>
                <w:sz w:val="18"/>
                <w:szCs w:val="18"/>
                <w:lang w:val="en-GB"/>
              </w:rPr>
            </w:pPr>
            <w:r w:rsidRPr="00F261F1">
              <w:rPr>
                <w:rFonts w:asciiTheme="minorHAnsi" w:hAnsiTheme="minorHAnsi" w:cstheme="minorHAnsi"/>
                <w:b/>
                <w:sz w:val="18"/>
                <w:szCs w:val="18"/>
                <w:lang w:val="en-GB"/>
              </w:rPr>
              <w:t>Speaker</w:t>
            </w:r>
          </w:p>
          <w:p w:rsidR="00F261F1" w:rsidRPr="00F261F1" w:rsidRDefault="00F261F1" w:rsidP="00F261F1">
            <w:pPr>
              <w:spacing w:line="240" w:lineRule="auto"/>
              <w:jc w:val="center"/>
              <w:rPr>
                <w:rFonts w:asciiTheme="minorHAnsi" w:hAnsiTheme="minorHAnsi" w:cstheme="minorHAnsi"/>
                <w:b/>
                <w:sz w:val="18"/>
                <w:szCs w:val="18"/>
                <w:lang w:val="en-GB"/>
              </w:rPr>
            </w:pPr>
            <w:r w:rsidRPr="00F261F1">
              <w:rPr>
                <w:rFonts w:asciiTheme="minorHAnsi" w:hAnsiTheme="minorHAnsi" w:cstheme="minorHAnsi"/>
                <w:b/>
                <w:sz w:val="18"/>
                <w:szCs w:val="18"/>
                <w:lang w:val="en-GB"/>
              </w:rPr>
              <w:t>Participants</w:t>
            </w:r>
          </w:p>
        </w:tc>
      </w:tr>
      <w:tr w:rsidR="00F261F1" w:rsidRPr="00F261F1" w:rsidTr="00F261F1">
        <w:tc>
          <w:tcPr>
            <w:tcW w:w="2410" w:type="dxa"/>
          </w:tcPr>
          <w:p w:rsidR="00F261F1" w:rsidRPr="00F261F1" w:rsidRDefault="004268F3" w:rsidP="004268F3">
            <w:pPr>
              <w:spacing w:line="240" w:lineRule="auto"/>
              <w:rPr>
                <w:rFonts w:asciiTheme="minorHAnsi" w:hAnsiTheme="minorHAnsi" w:cstheme="minorHAnsi"/>
                <w:b/>
                <w:sz w:val="18"/>
                <w:szCs w:val="18"/>
                <w:lang w:val="en-GB"/>
              </w:rPr>
            </w:pPr>
            <w:r>
              <w:rPr>
                <w:rFonts w:asciiTheme="minorHAnsi" w:hAnsiTheme="minorHAnsi" w:cstheme="minorHAnsi"/>
                <w:b/>
                <w:sz w:val="18"/>
                <w:szCs w:val="18"/>
                <w:lang w:val="en-GB"/>
              </w:rPr>
              <w:t>April</w:t>
            </w:r>
            <w:r w:rsidR="00F261F1" w:rsidRPr="00F261F1">
              <w:rPr>
                <w:rFonts w:asciiTheme="minorHAnsi" w:hAnsiTheme="minorHAnsi" w:cstheme="minorHAnsi"/>
                <w:b/>
                <w:sz w:val="18"/>
                <w:szCs w:val="18"/>
                <w:lang w:val="en-GB"/>
              </w:rPr>
              <w:t xml:space="preserve"> </w:t>
            </w:r>
            <w:r>
              <w:rPr>
                <w:rFonts w:asciiTheme="minorHAnsi" w:hAnsiTheme="minorHAnsi" w:cstheme="minorHAnsi"/>
                <w:b/>
                <w:sz w:val="18"/>
                <w:szCs w:val="18"/>
                <w:lang w:val="en-GB"/>
              </w:rPr>
              <w:t>27</w:t>
            </w:r>
            <w:r w:rsidR="009C018C">
              <w:rPr>
                <w:rFonts w:asciiTheme="minorHAnsi" w:hAnsiTheme="minorHAnsi" w:cstheme="minorHAnsi"/>
                <w:b/>
                <w:sz w:val="18"/>
                <w:szCs w:val="18"/>
                <w:vertAlign w:val="superscript"/>
                <w:lang w:val="en-GB"/>
              </w:rPr>
              <w:t>th</w:t>
            </w:r>
            <w:r w:rsidR="00F261F1" w:rsidRPr="00F261F1">
              <w:rPr>
                <w:rFonts w:asciiTheme="minorHAnsi" w:hAnsiTheme="minorHAnsi" w:cstheme="minorHAnsi"/>
                <w:b/>
                <w:sz w:val="18"/>
                <w:szCs w:val="18"/>
                <w:lang w:val="en-GB"/>
              </w:rPr>
              <w:t xml:space="preserve">, </w:t>
            </w:r>
            <w:r w:rsidRPr="004268F3">
              <w:rPr>
                <w:rFonts w:asciiTheme="minorHAnsi" w:hAnsiTheme="minorHAnsi" w:cstheme="minorHAnsi"/>
                <w:b/>
                <w:sz w:val="18"/>
                <w:szCs w:val="18"/>
                <w:lang w:val="en-GB"/>
              </w:rPr>
              <w:t>Tuesday</w:t>
            </w:r>
          </w:p>
        </w:tc>
        <w:tc>
          <w:tcPr>
            <w:tcW w:w="5528" w:type="dxa"/>
          </w:tcPr>
          <w:p w:rsidR="00F261F1" w:rsidRPr="00F261F1" w:rsidRDefault="00F261F1" w:rsidP="00F261F1">
            <w:pPr>
              <w:spacing w:line="240" w:lineRule="auto"/>
              <w:contextualSpacing/>
              <w:rPr>
                <w:rFonts w:asciiTheme="minorHAnsi" w:hAnsiTheme="minorHAnsi" w:cstheme="minorHAnsi"/>
                <w:b/>
                <w:sz w:val="18"/>
                <w:szCs w:val="18"/>
                <w:lang w:val="en-GB"/>
              </w:rPr>
            </w:pPr>
          </w:p>
        </w:tc>
        <w:tc>
          <w:tcPr>
            <w:tcW w:w="1560" w:type="dxa"/>
          </w:tcPr>
          <w:p w:rsidR="00F261F1" w:rsidRPr="00F261F1" w:rsidRDefault="00F261F1" w:rsidP="00F261F1">
            <w:pPr>
              <w:spacing w:line="240" w:lineRule="auto"/>
              <w:rPr>
                <w:rFonts w:asciiTheme="minorHAnsi" w:hAnsiTheme="minorHAnsi" w:cstheme="minorHAnsi"/>
                <w:b/>
                <w:sz w:val="18"/>
                <w:szCs w:val="18"/>
                <w:lang w:val="en-GB"/>
              </w:rPr>
            </w:pPr>
          </w:p>
        </w:tc>
      </w:tr>
      <w:tr w:rsidR="00F261F1" w:rsidRPr="00F261F1" w:rsidTr="00F261F1">
        <w:trPr>
          <w:trHeight w:val="222"/>
        </w:trPr>
        <w:tc>
          <w:tcPr>
            <w:tcW w:w="2410" w:type="dxa"/>
          </w:tcPr>
          <w:p w:rsidR="00F261F1" w:rsidRPr="00F261F1" w:rsidRDefault="00F261F1" w:rsidP="00F261F1">
            <w:pPr>
              <w:spacing w:line="240" w:lineRule="auto"/>
              <w:ind w:firstLine="6"/>
              <w:rPr>
                <w:rFonts w:asciiTheme="minorHAnsi" w:hAnsiTheme="minorHAnsi" w:cstheme="minorHAnsi"/>
                <w:sz w:val="18"/>
                <w:szCs w:val="18"/>
                <w:highlight w:val="yellow"/>
                <w:lang w:val="en-GB"/>
              </w:rPr>
            </w:pPr>
            <w:r>
              <w:rPr>
                <w:rFonts w:asciiTheme="minorHAnsi" w:hAnsiTheme="minorHAnsi" w:cstheme="minorHAnsi"/>
                <w:sz w:val="18"/>
                <w:szCs w:val="18"/>
                <w:lang w:val="en-GB"/>
              </w:rPr>
              <w:t>10</w:t>
            </w:r>
            <w:r w:rsidRPr="00F261F1">
              <w:rPr>
                <w:rFonts w:asciiTheme="minorHAnsi" w:hAnsiTheme="minorHAnsi" w:cstheme="minorHAnsi"/>
                <w:sz w:val="18"/>
                <w:szCs w:val="18"/>
                <w:lang w:val="en-GB"/>
              </w:rPr>
              <w:t xml:space="preserve">:00 – </w:t>
            </w:r>
            <w:r>
              <w:rPr>
                <w:rFonts w:asciiTheme="minorHAnsi" w:hAnsiTheme="minorHAnsi" w:cstheme="minorHAnsi"/>
                <w:sz w:val="18"/>
                <w:szCs w:val="18"/>
                <w:lang w:val="en-GB"/>
              </w:rPr>
              <w:t>10</w:t>
            </w:r>
            <w:r w:rsidRPr="00F261F1">
              <w:rPr>
                <w:rFonts w:asciiTheme="minorHAnsi" w:hAnsiTheme="minorHAnsi" w:cstheme="minorHAnsi"/>
                <w:sz w:val="18"/>
                <w:szCs w:val="18"/>
                <w:lang w:val="en-GB"/>
              </w:rPr>
              <w:t>:</w:t>
            </w:r>
            <w:r>
              <w:rPr>
                <w:rFonts w:asciiTheme="minorHAnsi" w:hAnsiTheme="minorHAnsi" w:cstheme="minorHAnsi"/>
                <w:sz w:val="18"/>
                <w:szCs w:val="18"/>
                <w:lang w:val="en-GB"/>
              </w:rPr>
              <w:t>05</w:t>
            </w:r>
          </w:p>
        </w:tc>
        <w:tc>
          <w:tcPr>
            <w:tcW w:w="5528" w:type="dxa"/>
          </w:tcPr>
          <w:p w:rsidR="00F261F1" w:rsidRPr="00F261F1" w:rsidRDefault="00F261F1" w:rsidP="00C61C46">
            <w:pPr>
              <w:spacing w:line="240" w:lineRule="auto"/>
              <w:contextualSpacing/>
              <w:jc w:val="left"/>
              <w:rPr>
                <w:rFonts w:asciiTheme="minorHAnsi" w:hAnsiTheme="minorHAnsi" w:cstheme="minorHAnsi"/>
                <w:sz w:val="18"/>
                <w:szCs w:val="18"/>
                <w:lang w:val="en-GB"/>
              </w:rPr>
            </w:pPr>
            <w:r w:rsidRPr="00F261F1">
              <w:rPr>
                <w:rFonts w:asciiTheme="minorHAnsi" w:hAnsiTheme="minorHAnsi" w:cstheme="minorHAnsi"/>
                <w:sz w:val="18"/>
                <w:szCs w:val="18"/>
                <w:lang w:val="en-GB"/>
              </w:rPr>
              <w:t>Welcome and brief introductions</w:t>
            </w:r>
          </w:p>
        </w:tc>
        <w:tc>
          <w:tcPr>
            <w:tcW w:w="1560" w:type="dxa"/>
          </w:tcPr>
          <w:p w:rsidR="00F261F1" w:rsidRPr="00F261F1" w:rsidRDefault="006B65D7" w:rsidP="009C018C">
            <w:pPr>
              <w:spacing w:line="240" w:lineRule="auto"/>
              <w:contextualSpacing/>
              <w:jc w:val="left"/>
              <w:rPr>
                <w:rFonts w:asciiTheme="minorHAnsi" w:hAnsiTheme="minorHAnsi" w:cstheme="minorHAnsi"/>
                <w:sz w:val="18"/>
                <w:szCs w:val="18"/>
                <w:lang w:val="en-GB"/>
              </w:rPr>
            </w:pPr>
            <w:proofErr w:type="spellStart"/>
            <w:r w:rsidRPr="006B65D7">
              <w:rPr>
                <w:rFonts w:asciiTheme="minorHAnsi" w:hAnsiTheme="minorHAnsi" w:cstheme="minorHAnsi"/>
                <w:sz w:val="18"/>
                <w:szCs w:val="18"/>
                <w:lang w:val="en-GB"/>
              </w:rPr>
              <w:t>UoC</w:t>
            </w:r>
            <w:proofErr w:type="spellEnd"/>
            <w:r w:rsidR="009C018C" w:rsidRPr="006B65D7">
              <w:rPr>
                <w:rFonts w:asciiTheme="minorHAnsi" w:hAnsiTheme="minorHAnsi" w:cstheme="minorHAnsi"/>
                <w:sz w:val="18"/>
                <w:szCs w:val="18"/>
                <w:lang w:val="en-GB"/>
              </w:rPr>
              <w:t xml:space="preserve">, </w:t>
            </w:r>
            <w:r w:rsidR="00F261F1" w:rsidRPr="006B65D7">
              <w:rPr>
                <w:rFonts w:asciiTheme="minorHAnsi" w:hAnsiTheme="minorHAnsi" w:cstheme="minorHAnsi"/>
                <w:sz w:val="18"/>
                <w:szCs w:val="18"/>
                <w:lang w:val="en-GB"/>
              </w:rPr>
              <w:t>VGTU</w:t>
            </w:r>
            <w:r w:rsidR="005B5B96" w:rsidRPr="006B65D7">
              <w:rPr>
                <w:rFonts w:asciiTheme="minorHAnsi" w:hAnsiTheme="minorHAnsi" w:cstheme="minorHAnsi"/>
                <w:sz w:val="18"/>
                <w:szCs w:val="18"/>
                <w:lang w:val="en-GB"/>
              </w:rPr>
              <w:t>,</w:t>
            </w:r>
            <w:r w:rsidR="005B5B96">
              <w:rPr>
                <w:rFonts w:asciiTheme="minorHAnsi" w:hAnsiTheme="minorHAnsi" w:cstheme="minorHAnsi"/>
                <w:sz w:val="18"/>
                <w:szCs w:val="18"/>
                <w:lang w:val="en-GB"/>
              </w:rPr>
              <w:t xml:space="preserve"> All partners</w:t>
            </w:r>
          </w:p>
        </w:tc>
      </w:tr>
      <w:tr w:rsidR="00122604" w:rsidRPr="00633E96" w:rsidTr="00F261F1">
        <w:tc>
          <w:tcPr>
            <w:tcW w:w="2410" w:type="dxa"/>
            <w:tcBorders>
              <w:top w:val="single" w:sz="4" w:space="0" w:color="auto"/>
              <w:left w:val="single" w:sz="4" w:space="0" w:color="auto"/>
              <w:bottom w:val="single" w:sz="4" w:space="0" w:color="auto"/>
              <w:right w:val="single" w:sz="4" w:space="0" w:color="auto"/>
            </w:tcBorders>
          </w:tcPr>
          <w:p w:rsidR="00122604" w:rsidRPr="00122604" w:rsidRDefault="00122604" w:rsidP="00122604">
            <w:pPr>
              <w:spacing w:line="240" w:lineRule="auto"/>
              <w:ind w:firstLine="6"/>
              <w:rPr>
                <w:rFonts w:asciiTheme="minorHAnsi" w:hAnsiTheme="minorHAnsi" w:cstheme="minorHAnsi"/>
                <w:sz w:val="18"/>
                <w:szCs w:val="18"/>
                <w:lang w:val="en-GB"/>
              </w:rPr>
            </w:pPr>
            <w:r w:rsidRPr="00122604">
              <w:rPr>
                <w:rFonts w:asciiTheme="minorHAnsi" w:hAnsiTheme="minorHAnsi" w:cstheme="minorHAnsi"/>
                <w:sz w:val="18"/>
                <w:szCs w:val="18"/>
                <w:lang w:val="en-GB"/>
              </w:rPr>
              <w:t>10:05 – 1</w:t>
            </w:r>
            <w:r>
              <w:rPr>
                <w:rFonts w:asciiTheme="minorHAnsi" w:hAnsiTheme="minorHAnsi" w:cstheme="minorHAnsi"/>
                <w:sz w:val="18"/>
                <w:szCs w:val="18"/>
                <w:lang w:val="en-GB"/>
              </w:rPr>
              <w:t>0</w:t>
            </w:r>
            <w:r w:rsidRPr="00122604">
              <w:rPr>
                <w:rFonts w:asciiTheme="minorHAnsi" w:hAnsiTheme="minorHAnsi" w:cstheme="minorHAnsi"/>
                <w:sz w:val="18"/>
                <w:szCs w:val="18"/>
                <w:lang w:val="en-GB"/>
              </w:rPr>
              <w:t>:</w:t>
            </w:r>
            <w:r w:rsidR="0001535F">
              <w:rPr>
                <w:rFonts w:asciiTheme="minorHAnsi" w:hAnsiTheme="minorHAnsi" w:cstheme="minorHAnsi"/>
                <w:sz w:val="18"/>
                <w:szCs w:val="18"/>
                <w:lang w:val="en-GB"/>
              </w:rPr>
              <w:t>30</w:t>
            </w:r>
          </w:p>
          <w:p w:rsidR="00122604" w:rsidRPr="00633E96" w:rsidRDefault="00122604" w:rsidP="00122604">
            <w:pPr>
              <w:spacing w:line="240" w:lineRule="auto"/>
              <w:ind w:firstLine="6"/>
              <w:rPr>
                <w:rFonts w:asciiTheme="minorHAnsi" w:hAnsiTheme="minorHAnsi" w:cstheme="minorHAnsi"/>
                <w:color w:val="FF0000"/>
                <w:sz w:val="18"/>
                <w:szCs w:val="18"/>
                <w:lang w:val="en-GB"/>
              </w:rPr>
            </w:pPr>
          </w:p>
        </w:tc>
        <w:tc>
          <w:tcPr>
            <w:tcW w:w="5528" w:type="dxa"/>
            <w:tcBorders>
              <w:top w:val="single" w:sz="4" w:space="0" w:color="auto"/>
              <w:left w:val="single" w:sz="4" w:space="0" w:color="auto"/>
              <w:bottom w:val="single" w:sz="4" w:space="0" w:color="auto"/>
              <w:right w:val="single" w:sz="4" w:space="0" w:color="auto"/>
            </w:tcBorders>
          </w:tcPr>
          <w:p w:rsidR="0001535F" w:rsidRDefault="00122604" w:rsidP="00122604">
            <w:pPr>
              <w:widowControl w:val="0"/>
              <w:autoSpaceDE w:val="0"/>
              <w:autoSpaceDN w:val="0"/>
              <w:adjustRightInd w:val="0"/>
              <w:spacing w:line="240" w:lineRule="auto"/>
              <w:jc w:val="left"/>
              <w:rPr>
                <w:rFonts w:asciiTheme="minorHAnsi" w:hAnsiTheme="minorHAnsi" w:cstheme="minorHAnsi"/>
                <w:sz w:val="18"/>
                <w:szCs w:val="18"/>
                <w:lang w:val="en-GB"/>
              </w:rPr>
            </w:pPr>
            <w:r w:rsidRPr="00122604">
              <w:rPr>
                <w:rFonts w:asciiTheme="minorHAnsi" w:hAnsiTheme="minorHAnsi" w:cstheme="minorHAnsi"/>
                <w:sz w:val="18"/>
                <w:szCs w:val="18"/>
                <w:lang w:val="en-GB"/>
              </w:rPr>
              <w:t>WP3: Development of the Simulated Big Data Interuniversity Networked Affective Educational Centre (update from the last meeting)</w:t>
            </w:r>
            <w:r w:rsidR="0001535F">
              <w:rPr>
                <w:rFonts w:asciiTheme="minorHAnsi" w:hAnsiTheme="minorHAnsi" w:cstheme="minorHAnsi"/>
                <w:sz w:val="18"/>
                <w:szCs w:val="18"/>
                <w:lang w:val="en-GB"/>
              </w:rPr>
              <w:t>:</w:t>
            </w:r>
          </w:p>
          <w:p w:rsidR="0001535F" w:rsidRPr="0001535F" w:rsidRDefault="0001535F" w:rsidP="0001535F">
            <w:pPr>
              <w:pStyle w:val="ListParagraph"/>
              <w:widowControl w:val="0"/>
              <w:numPr>
                <w:ilvl w:val="0"/>
                <w:numId w:val="2"/>
              </w:numPr>
              <w:autoSpaceDE w:val="0"/>
              <w:autoSpaceDN w:val="0"/>
              <w:adjustRightInd w:val="0"/>
              <w:spacing w:line="240" w:lineRule="auto"/>
              <w:jc w:val="left"/>
              <w:rPr>
                <w:rFonts w:asciiTheme="minorHAnsi" w:hAnsiTheme="minorHAnsi" w:cstheme="minorHAnsi"/>
                <w:sz w:val="18"/>
                <w:szCs w:val="18"/>
                <w:lang w:val="en-GB"/>
              </w:rPr>
            </w:pPr>
            <w:r w:rsidRPr="0001535F">
              <w:rPr>
                <w:rFonts w:asciiTheme="minorHAnsi" w:hAnsiTheme="minorHAnsi" w:cstheme="minorHAnsi"/>
                <w:sz w:val="18"/>
                <w:szCs w:val="18"/>
                <w:lang w:val="en-GB"/>
              </w:rPr>
              <w:t>Education of students</w:t>
            </w:r>
          </w:p>
          <w:p w:rsidR="0001535F" w:rsidRPr="0001535F" w:rsidRDefault="0001535F" w:rsidP="0001535F">
            <w:pPr>
              <w:pStyle w:val="ListParagraph"/>
              <w:widowControl w:val="0"/>
              <w:numPr>
                <w:ilvl w:val="0"/>
                <w:numId w:val="2"/>
              </w:numPr>
              <w:autoSpaceDE w:val="0"/>
              <w:autoSpaceDN w:val="0"/>
              <w:adjustRightInd w:val="0"/>
              <w:spacing w:line="240" w:lineRule="auto"/>
              <w:jc w:val="left"/>
              <w:rPr>
                <w:rFonts w:asciiTheme="minorHAnsi" w:hAnsiTheme="minorHAnsi" w:cstheme="minorHAnsi"/>
                <w:sz w:val="18"/>
                <w:szCs w:val="18"/>
                <w:lang w:val="en-GB"/>
              </w:rPr>
            </w:pPr>
            <w:r w:rsidRPr="0001535F">
              <w:rPr>
                <w:rFonts w:asciiTheme="minorHAnsi" w:hAnsiTheme="minorHAnsi" w:cstheme="minorHAnsi"/>
                <w:sz w:val="18"/>
                <w:szCs w:val="18"/>
                <w:lang w:val="en-GB"/>
              </w:rPr>
              <w:t>Feedback and quality improvement</w:t>
            </w:r>
          </w:p>
        </w:tc>
        <w:tc>
          <w:tcPr>
            <w:tcW w:w="1560" w:type="dxa"/>
            <w:tcBorders>
              <w:top w:val="single" w:sz="4" w:space="0" w:color="auto"/>
              <w:left w:val="single" w:sz="4" w:space="0" w:color="auto"/>
              <w:bottom w:val="single" w:sz="4" w:space="0" w:color="auto"/>
              <w:right w:val="single" w:sz="4" w:space="0" w:color="auto"/>
            </w:tcBorders>
          </w:tcPr>
          <w:p w:rsidR="00122604" w:rsidRPr="00633E96" w:rsidRDefault="00122604" w:rsidP="00122604">
            <w:pPr>
              <w:spacing w:line="240" w:lineRule="auto"/>
              <w:jc w:val="left"/>
              <w:rPr>
                <w:rFonts w:asciiTheme="minorHAnsi" w:hAnsiTheme="minorHAnsi" w:cstheme="minorHAnsi"/>
                <w:color w:val="FF0000"/>
                <w:sz w:val="18"/>
                <w:szCs w:val="18"/>
                <w:lang w:val="en-GB"/>
              </w:rPr>
            </w:pPr>
            <w:r w:rsidRPr="00122604">
              <w:rPr>
                <w:rFonts w:asciiTheme="minorHAnsi" w:hAnsiTheme="minorHAnsi" w:cstheme="minorHAnsi"/>
                <w:sz w:val="18"/>
                <w:szCs w:val="18"/>
                <w:lang w:val="en-GB"/>
              </w:rPr>
              <w:t>VGTU, All partners</w:t>
            </w:r>
          </w:p>
        </w:tc>
      </w:tr>
      <w:tr w:rsidR="00122604" w:rsidRPr="00633E96" w:rsidTr="00F261F1">
        <w:tc>
          <w:tcPr>
            <w:tcW w:w="2410" w:type="dxa"/>
            <w:tcBorders>
              <w:top w:val="single" w:sz="4" w:space="0" w:color="auto"/>
              <w:left w:val="single" w:sz="4" w:space="0" w:color="auto"/>
              <w:bottom w:val="single" w:sz="4" w:space="0" w:color="auto"/>
              <w:right w:val="single" w:sz="4" w:space="0" w:color="auto"/>
            </w:tcBorders>
          </w:tcPr>
          <w:p w:rsidR="00122604" w:rsidRPr="00633E96" w:rsidRDefault="00122604" w:rsidP="0001535F">
            <w:pPr>
              <w:spacing w:line="240" w:lineRule="auto"/>
              <w:ind w:firstLine="6"/>
              <w:rPr>
                <w:rFonts w:asciiTheme="minorHAnsi" w:hAnsiTheme="minorHAnsi" w:cstheme="minorHAnsi"/>
                <w:color w:val="FF0000"/>
                <w:sz w:val="18"/>
                <w:szCs w:val="18"/>
                <w:lang w:val="en-GB"/>
              </w:rPr>
            </w:pPr>
            <w:r w:rsidRPr="00122604">
              <w:rPr>
                <w:rFonts w:asciiTheme="minorHAnsi" w:hAnsiTheme="minorHAnsi" w:cstheme="minorHAnsi"/>
                <w:sz w:val="18"/>
                <w:szCs w:val="18"/>
                <w:lang w:val="en-GB"/>
              </w:rPr>
              <w:t>1</w:t>
            </w:r>
            <w:r>
              <w:rPr>
                <w:rFonts w:asciiTheme="minorHAnsi" w:hAnsiTheme="minorHAnsi" w:cstheme="minorHAnsi"/>
                <w:sz w:val="18"/>
                <w:szCs w:val="18"/>
                <w:lang w:val="en-GB"/>
              </w:rPr>
              <w:t>0</w:t>
            </w:r>
            <w:r w:rsidRPr="00122604">
              <w:rPr>
                <w:rFonts w:asciiTheme="minorHAnsi" w:hAnsiTheme="minorHAnsi" w:cstheme="minorHAnsi"/>
                <w:sz w:val="18"/>
                <w:szCs w:val="18"/>
                <w:lang w:val="en-GB"/>
              </w:rPr>
              <w:t>:</w:t>
            </w:r>
            <w:r w:rsidR="0001535F">
              <w:rPr>
                <w:rFonts w:asciiTheme="minorHAnsi" w:hAnsiTheme="minorHAnsi" w:cstheme="minorHAnsi"/>
                <w:sz w:val="18"/>
                <w:szCs w:val="18"/>
                <w:lang w:val="en-GB"/>
              </w:rPr>
              <w:t>30</w:t>
            </w:r>
            <w:r w:rsidRPr="00122604">
              <w:rPr>
                <w:rFonts w:asciiTheme="minorHAnsi" w:hAnsiTheme="minorHAnsi" w:cstheme="minorHAnsi"/>
                <w:sz w:val="18"/>
                <w:szCs w:val="18"/>
                <w:lang w:val="en-GB"/>
              </w:rPr>
              <w:t xml:space="preserve">– </w:t>
            </w:r>
            <w:r w:rsidR="0001535F">
              <w:rPr>
                <w:rFonts w:asciiTheme="minorHAnsi" w:hAnsiTheme="minorHAnsi" w:cstheme="minorHAnsi"/>
                <w:sz w:val="18"/>
                <w:szCs w:val="18"/>
                <w:lang w:val="en-GB"/>
              </w:rPr>
              <w:t>11:00</w:t>
            </w:r>
          </w:p>
        </w:tc>
        <w:tc>
          <w:tcPr>
            <w:tcW w:w="5528" w:type="dxa"/>
            <w:tcBorders>
              <w:top w:val="single" w:sz="4" w:space="0" w:color="auto"/>
              <w:left w:val="single" w:sz="4" w:space="0" w:color="auto"/>
              <w:bottom w:val="single" w:sz="4" w:space="0" w:color="auto"/>
              <w:right w:val="single" w:sz="4" w:space="0" w:color="auto"/>
            </w:tcBorders>
          </w:tcPr>
          <w:p w:rsidR="00122604" w:rsidRDefault="00122604" w:rsidP="00122604">
            <w:pPr>
              <w:spacing w:line="240" w:lineRule="auto"/>
              <w:jc w:val="left"/>
              <w:rPr>
                <w:rFonts w:asciiTheme="minorHAnsi" w:hAnsiTheme="minorHAnsi" w:cstheme="minorHAnsi"/>
                <w:sz w:val="18"/>
                <w:szCs w:val="18"/>
                <w:lang w:val="en-GB"/>
              </w:rPr>
            </w:pPr>
            <w:r w:rsidRPr="00122604">
              <w:rPr>
                <w:rFonts w:asciiTheme="minorHAnsi" w:hAnsiTheme="minorHAnsi" w:cstheme="minorHAnsi"/>
                <w:sz w:val="18"/>
                <w:szCs w:val="18"/>
                <w:lang w:val="en-GB"/>
              </w:rPr>
              <w:t>WP4: Quality assurance. Internal monitoring (update from the last meeting)</w:t>
            </w:r>
            <w:r w:rsidR="0001535F">
              <w:rPr>
                <w:rFonts w:asciiTheme="minorHAnsi" w:hAnsiTheme="minorHAnsi" w:cstheme="minorHAnsi"/>
                <w:sz w:val="18"/>
                <w:szCs w:val="18"/>
                <w:lang w:val="en-GB"/>
              </w:rPr>
              <w:t>:</w:t>
            </w:r>
          </w:p>
          <w:p w:rsidR="00122604" w:rsidRPr="0001535F" w:rsidRDefault="0001535F" w:rsidP="0001535F">
            <w:pPr>
              <w:pStyle w:val="ListParagraph"/>
              <w:widowControl w:val="0"/>
              <w:numPr>
                <w:ilvl w:val="0"/>
                <w:numId w:val="2"/>
              </w:numPr>
              <w:autoSpaceDE w:val="0"/>
              <w:autoSpaceDN w:val="0"/>
              <w:adjustRightInd w:val="0"/>
              <w:spacing w:line="240" w:lineRule="auto"/>
              <w:jc w:val="left"/>
              <w:rPr>
                <w:rFonts w:asciiTheme="minorHAnsi" w:hAnsiTheme="minorHAnsi" w:cstheme="minorHAnsi"/>
                <w:sz w:val="18"/>
                <w:szCs w:val="18"/>
                <w:lang w:val="en-GB"/>
              </w:rPr>
            </w:pPr>
            <w:r w:rsidRPr="0001535F">
              <w:rPr>
                <w:rFonts w:asciiTheme="minorHAnsi" w:hAnsiTheme="minorHAnsi" w:cstheme="minorHAnsi"/>
                <w:sz w:val="18"/>
                <w:szCs w:val="18"/>
                <w:lang w:val="en-GB"/>
              </w:rPr>
              <w:t>Internal monitoring  of BECK results</w:t>
            </w:r>
          </w:p>
          <w:p w:rsidR="0001535F" w:rsidRPr="00633E96" w:rsidRDefault="0001535F" w:rsidP="0001535F">
            <w:pPr>
              <w:pStyle w:val="ListParagraph"/>
              <w:widowControl w:val="0"/>
              <w:numPr>
                <w:ilvl w:val="0"/>
                <w:numId w:val="2"/>
              </w:numPr>
              <w:autoSpaceDE w:val="0"/>
              <w:autoSpaceDN w:val="0"/>
              <w:adjustRightInd w:val="0"/>
              <w:spacing w:line="240" w:lineRule="auto"/>
              <w:jc w:val="left"/>
              <w:rPr>
                <w:rFonts w:asciiTheme="minorHAnsi" w:hAnsiTheme="minorHAnsi" w:cstheme="minorHAnsi"/>
                <w:color w:val="FF0000"/>
                <w:sz w:val="18"/>
                <w:szCs w:val="18"/>
                <w:lang w:val="en-GB"/>
              </w:rPr>
            </w:pPr>
            <w:r w:rsidRPr="0001535F">
              <w:rPr>
                <w:rFonts w:asciiTheme="minorHAnsi" w:hAnsiTheme="minorHAnsi" w:cstheme="minorHAnsi"/>
                <w:sz w:val="18"/>
                <w:szCs w:val="18"/>
                <w:lang w:val="en-GB"/>
              </w:rPr>
              <w:t>External monitoring  of BECK results</w:t>
            </w:r>
          </w:p>
        </w:tc>
        <w:tc>
          <w:tcPr>
            <w:tcW w:w="1560" w:type="dxa"/>
            <w:tcBorders>
              <w:top w:val="single" w:sz="4" w:space="0" w:color="auto"/>
              <w:left w:val="single" w:sz="4" w:space="0" w:color="auto"/>
              <w:bottom w:val="single" w:sz="4" w:space="0" w:color="auto"/>
              <w:right w:val="single" w:sz="4" w:space="0" w:color="auto"/>
            </w:tcBorders>
          </w:tcPr>
          <w:p w:rsidR="00122604" w:rsidRPr="00122604" w:rsidRDefault="00122604" w:rsidP="00122604">
            <w:pPr>
              <w:spacing w:line="240" w:lineRule="auto"/>
              <w:jc w:val="left"/>
              <w:rPr>
                <w:rFonts w:asciiTheme="minorHAnsi" w:hAnsiTheme="minorHAnsi" w:cstheme="minorHAnsi"/>
                <w:sz w:val="18"/>
                <w:szCs w:val="18"/>
                <w:lang w:val="en-GB"/>
              </w:rPr>
            </w:pPr>
            <w:proofErr w:type="spellStart"/>
            <w:r w:rsidRPr="00122604">
              <w:rPr>
                <w:rFonts w:asciiTheme="minorHAnsi" w:hAnsiTheme="minorHAnsi" w:cstheme="minorHAnsi"/>
                <w:sz w:val="18"/>
                <w:szCs w:val="18"/>
                <w:lang w:val="en-GB"/>
              </w:rPr>
              <w:t>SPbPU</w:t>
            </w:r>
            <w:proofErr w:type="spellEnd"/>
            <w:r w:rsidRPr="00122604">
              <w:rPr>
                <w:rFonts w:asciiTheme="minorHAnsi" w:hAnsiTheme="minorHAnsi" w:cstheme="minorHAnsi"/>
                <w:sz w:val="18"/>
                <w:szCs w:val="18"/>
                <w:lang w:val="en-GB"/>
              </w:rPr>
              <w:t xml:space="preserve">, TTU, </w:t>
            </w:r>
            <w:proofErr w:type="spellStart"/>
            <w:r w:rsidRPr="00122604">
              <w:rPr>
                <w:rFonts w:asciiTheme="minorHAnsi" w:hAnsiTheme="minorHAnsi" w:cstheme="minorHAnsi"/>
                <w:sz w:val="18"/>
                <w:szCs w:val="18"/>
                <w:lang w:val="en-GB"/>
              </w:rPr>
              <w:t>UoM</w:t>
            </w:r>
            <w:proofErr w:type="spellEnd"/>
            <w:r w:rsidRPr="00122604">
              <w:rPr>
                <w:rFonts w:asciiTheme="minorHAnsi" w:hAnsiTheme="minorHAnsi" w:cstheme="minorHAnsi"/>
                <w:sz w:val="18"/>
                <w:szCs w:val="18"/>
                <w:lang w:val="en-GB"/>
              </w:rPr>
              <w:t xml:space="preserve"> </w:t>
            </w:r>
          </w:p>
          <w:p w:rsidR="00122604" w:rsidRPr="00633E96" w:rsidRDefault="00122604" w:rsidP="00122604">
            <w:pPr>
              <w:spacing w:line="240" w:lineRule="auto"/>
              <w:jc w:val="left"/>
              <w:rPr>
                <w:rFonts w:asciiTheme="minorHAnsi" w:hAnsiTheme="minorHAnsi" w:cstheme="minorHAnsi"/>
                <w:color w:val="FF0000"/>
                <w:sz w:val="18"/>
                <w:szCs w:val="18"/>
                <w:lang w:val="en-GB"/>
              </w:rPr>
            </w:pPr>
            <w:r w:rsidRPr="00122604">
              <w:rPr>
                <w:rFonts w:asciiTheme="minorHAnsi" w:hAnsiTheme="minorHAnsi" w:cstheme="minorHAnsi"/>
                <w:sz w:val="18"/>
                <w:szCs w:val="18"/>
                <w:lang w:val="en-GB"/>
              </w:rPr>
              <w:t>All partners</w:t>
            </w:r>
          </w:p>
        </w:tc>
      </w:tr>
      <w:tr w:rsidR="00122604" w:rsidRPr="00122604" w:rsidTr="00F261F1">
        <w:tc>
          <w:tcPr>
            <w:tcW w:w="2410" w:type="dxa"/>
            <w:tcBorders>
              <w:top w:val="single" w:sz="4" w:space="0" w:color="auto"/>
              <w:left w:val="single" w:sz="4" w:space="0" w:color="auto"/>
              <w:bottom w:val="single" w:sz="4" w:space="0" w:color="auto"/>
              <w:right w:val="single" w:sz="4" w:space="0" w:color="auto"/>
            </w:tcBorders>
          </w:tcPr>
          <w:p w:rsidR="00122604" w:rsidRPr="00122604" w:rsidRDefault="0001535F" w:rsidP="0001535F">
            <w:pPr>
              <w:spacing w:line="240" w:lineRule="auto"/>
              <w:ind w:firstLine="6"/>
              <w:rPr>
                <w:rFonts w:asciiTheme="minorHAnsi" w:hAnsiTheme="minorHAnsi" w:cstheme="minorHAnsi"/>
                <w:sz w:val="18"/>
                <w:szCs w:val="18"/>
                <w:lang w:val="en-GB"/>
              </w:rPr>
            </w:pPr>
            <w:r>
              <w:rPr>
                <w:rFonts w:asciiTheme="minorHAnsi" w:hAnsiTheme="minorHAnsi" w:cstheme="minorHAnsi"/>
                <w:sz w:val="18"/>
                <w:szCs w:val="18"/>
                <w:lang w:val="en-GB"/>
              </w:rPr>
              <w:t>11:00</w:t>
            </w:r>
            <w:r w:rsidR="00122604">
              <w:rPr>
                <w:rFonts w:asciiTheme="minorHAnsi" w:hAnsiTheme="minorHAnsi" w:cstheme="minorHAnsi"/>
                <w:sz w:val="18"/>
                <w:szCs w:val="18"/>
                <w:lang w:val="en-GB"/>
              </w:rPr>
              <w:t xml:space="preserve"> – 12:</w:t>
            </w:r>
            <w:r>
              <w:rPr>
                <w:rFonts w:asciiTheme="minorHAnsi" w:hAnsiTheme="minorHAnsi" w:cstheme="minorHAnsi"/>
                <w:sz w:val="18"/>
                <w:szCs w:val="18"/>
                <w:lang w:val="en-GB"/>
              </w:rPr>
              <w:t>10</w:t>
            </w:r>
          </w:p>
        </w:tc>
        <w:tc>
          <w:tcPr>
            <w:tcW w:w="5528" w:type="dxa"/>
            <w:tcBorders>
              <w:top w:val="single" w:sz="4" w:space="0" w:color="auto"/>
              <w:left w:val="single" w:sz="4" w:space="0" w:color="auto"/>
              <w:bottom w:val="single" w:sz="4" w:space="0" w:color="auto"/>
              <w:right w:val="single" w:sz="4" w:space="0" w:color="auto"/>
            </w:tcBorders>
          </w:tcPr>
          <w:p w:rsidR="00122604" w:rsidRPr="0001535F" w:rsidRDefault="00122604" w:rsidP="0001535F">
            <w:pPr>
              <w:widowControl w:val="0"/>
              <w:autoSpaceDE w:val="0"/>
              <w:autoSpaceDN w:val="0"/>
              <w:adjustRightInd w:val="0"/>
              <w:spacing w:line="240" w:lineRule="auto"/>
              <w:jc w:val="left"/>
              <w:rPr>
                <w:rFonts w:asciiTheme="minorHAnsi" w:hAnsiTheme="minorHAnsi" w:cstheme="minorHAnsi"/>
                <w:sz w:val="18"/>
                <w:szCs w:val="18"/>
                <w:lang w:val="en-GB"/>
              </w:rPr>
            </w:pPr>
            <w:r w:rsidRPr="0001535F">
              <w:rPr>
                <w:rFonts w:asciiTheme="minorHAnsi" w:hAnsiTheme="minorHAnsi" w:cstheme="minorHAnsi"/>
                <w:sz w:val="18"/>
                <w:szCs w:val="18"/>
                <w:lang w:val="en-GB"/>
              </w:rPr>
              <w:t>WP5: Dissemination and exploitation of project results</w:t>
            </w:r>
            <w:r w:rsidR="0001535F" w:rsidRPr="0001535F">
              <w:rPr>
                <w:rFonts w:asciiTheme="minorHAnsi" w:hAnsiTheme="minorHAnsi" w:cstheme="minorHAnsi"/>
                <w:sz w:val="18"/>
                <w:szCs w:val="18"/>
                <w:lang w:val="en-GB"/>
              </w:rPr>
              <w:t>:</w:t>
            </w:r>
          </w:p>
          <w:p w:rsidR="0001535F" w:rsidRPr="0001535F" w:rsidRDefault="0001535F" w:rsidP="0001535F">
            <w:pPr>
              <w:pStyle w:val="ListParagraph"/>
              <w:widowControl w:val="0"/>
              <w:numPr>
                <w:ilvl w:val="0"/>
                <w:numId w:val="2"/>
              </w:numPr>
              <w:autoSpaceDE w:val="0"/>
              <w:autoSpaceDN w:val="0"/>
              <w:adjustRightInd w:val="0"/>
              <w:spacing w:line="240" w:lineRule="auto"/>
              <w:jc w:val="left"/>
              <w:rPr>
                <w:rFonts w:asciiTheme="minorHAnsi" w:hAnsiTheme="minorHAnsi" w:cstheme="minorHAnsi"/>
                <w:sz w:val="18"/>
                <w:szCs w:val="18"/>
                <w:lang w:val="en-GB"/>
              </w:rPr>
            </w:pPr>
            <w:r w:rsidRPr="0001535F">
              <w:rPr>
                <w:rFonts w:asciiTheme="minorHAnsi" w:hAnsiTheme="minorHAnsi" w:cstheme="minorHAnsi"/>
                <w:sz w:val="18"/>
                <w:szCs w:val="18"/>
                <w:lang w:val="en-GB"/>
              </w:rPr>
              <w:t>Dissemination through branch organizations</w:t>
            </w:r>
          </w:p>
          <w:p w:rsidR="0001535F" w:rsidRPr="0001535F" w:rsidRDefault="0001535F" w:rsidP="0001535F">
            <w:pPr>
              <w:pStyle w:val="ListParagraph"/>
              <w:widowControl w:val="0"/>
              <w:numPr>
                <w:ilvl w:val="0"/>
                <w:numId w:val="2"/>
              </w:numPr>
              <w:autoSpaceDE w:val="0"/>
              <w:autoSpaceDN w:val="0"/>
              <w:adjustRightInd w:val="0"/>
              <w:spacing w:line="240" w:lineRule="auto"/>
              <w:jc w:val="left"/>
              <w:rPr>
                <w:rFonts w:asciiTheme="minorHAnsi" w:hAnsiTheme="minorHAnsi" w:cstheme="minorHAnsi"/>
                <w:sz w:val="18"/>
                <w:szCs w:val="18"/>
                <w:lang w:val="en-GB"/>
              </w:rPr>
            </w:pPr>
            <w:r w:rsidRPr="0001535F">
              <w:rPr>
                <w:rFonts w:asciiTheme="minorHAnsi" w:hAnsiTheme="minorHAnsi" w:cstheme="minorHAnsi"/>
                <w:sz w:val="18"/>
                <w:szCs w:val="18"/>
                <w:lang w:val="en-GB"/>
              </w:rPr>
              <w:t>Dissemination through websites</w:t>
            </w:r>
          </w:p>
          <w:p w:rsidR="0001535F" w:rsidRPr="0001535F" w:rsidRDefault="0001535F" w:rsidP="0001535F">
            <w:pPr>
              <w:pStyle w:val="ListParagraph"/>
              <w:widowControl w:val="0"/>
              <w:numPr>
                <w:ilvl w:val="0"/>
                <w:numId w:val="2"/>
              </w:numPr>
              <w:autoSpaceDE w:val="0"/>
              <w:autoSpaceDN w:val="0"/>
              <w:adjustRightInd w:val="0"/>
              <w:spacing w:line="240" w:lineRule="auto"/>
              <w:jc w:val="left"/>
              <w:rPr>
                <w:rFonts w:asciiTheme="minorHAnsi" w:hAnsiTheme="minorHAnsi" w:cstheme="minorHAnsi"/>
                <w:sz w:val="18"/>
                <w:szCs w:val="18"/>
                <w:lang w:val="en-GB"/>
              </w:rPr>
            </w:pPr>
            <w:r w:rsidRPr="0001535F">
              <w:rPr>
                <w:rFonts w:asciiTheme="minorHAnsi" w:hAnsiTheme="minorHAnsi" w:cstheme="minorHAnsi"/>
                <w:sz w:val="18"/>
                <w:szCs w:val="18"/>
                <w:lang w:val="en-GB"/>
              </w:rPr>
              <w:t>Development of printed dissemination material</w:t>
            </w:r>
          </w:p>
          <w:p w:rsidR="0001535F" w:rsidRPr="0001535F" w:rsidRDefault="0001535F" w:rsidP="0001535F">
            <w:pPr>
              <w:pStyle w:val="ListParagraph"/>
              <w:widowControl w:val="0"/>
              <w:numPr>
                <w:ilvl w:val="0"/>
                <w:numId w:val="2"/>
              </w:numPr>
              <w:autoSpaceDE w:val="0"/>
              <w:autoSpaceDN w:val="0"/>
              <w:adjustRightInd w:val="0"/>
              <w:spacing w:line="240" w:lineRule="auto"/>
              <w:jc w:val="left"/>
              <w:rPr>
                <w:rFonts w:asciiTheme="minorHAnsi" w:hAnsiTheme="minorHAnsi" w:cstheme="minorHAnsi"/>
                <w:sz w:val="18"/>
                <w:szCs w:val="18"/>
                <w:lang w:val="en-GB"/>
              </w:rPr>
            </w:pPr>
            <w:r w:rsidRPr="0001535F">
              <w:rPr>
                <w:rFonts w:asciiTheme="minorHAnsi" w:hAnsiTheme="minorHAnsi" w:cstheme="minorHAnsi"/>
                <w:sz w:val="18"/>
                <w:szCs w:val="18"/>
                <w:lang w:val="en-GB"/>
              </w:rPr>
              <w:t>Conduction of dissemination events</w:t>
            </w:r>
          </w:p>
          <w:p w:rsidR="0001535F" w:rsidRPr="00122604" w:rsidRDefault="0001535F" w:rsidP="0001535F">
            <w:pPr>
              <w:pStyle w:val="ListParagraph"/>
              <w:widowControl w:val="0"/>
              <w:numPr>
                <w:ilvl w:val="0"/>
                <w:numId w:val="2"/>
              </w:numPr>
              <w:autoSpaceDE w:val="0"/>
              <w:autoSpaceDN w:val="0"/>
              <w:adjustRightInd w:val="0"/>
              <w:spacing w:line="240" w:lineRule="auto"/>
              <w:jc w:val="left"/>
              <w:rPr>
                <w:rFonts w:asciiTheme="minorHAnsi" w:hAnsiTheme="minorHAnsi" w:cstheme="minorHAnsi"/>
                <w:sz w:val="18"/>
                <w:szCs w:val="18"/>
                <w:lang w:val="en-GB"/>
              </w:rPr>
            </w:pPr>
            <w:r w:rsidRPr="0001535F">
              <w:rPr>
                <w:rFonts w:asciiTheme="minorHAnsi" w:hAnsiTheme="minorHAnsi" w:cstheme="minorHAnsi"/>
                <w:sz w:val="18"/>
                <w:szCs w:val="18"/>
                <w:lang w:val="en-GB"/>
              </w:rPr>
              <w:t>Development of sustainability plan</w:t>
            </w:r>
          </w:p>
        </w:tc>
        <w:tc>
          <w:tcPr>
            <w:tcW w:w="1560" w:type="dxa"/>
            <w:tcBorders>
              <w:top w:val="single" w:sz="4" w:space="0" w:color="auto"/>
              <w:left w:val="single" w:sz="4" w:space="0" w:color="auto"/>
              <w:bottom w:val="single" w:sz="4" w:space="0" w:color="auto"/>
              <w:right w:val="single" w:sz="4" w:space="0" w:color="auto"/>
            </w:tcBorders>
          </w:tcPr>
          <w:p w:rsidR="00122604" w:rsidRPr="00122604" w:rsidRDefault="00122604" w:rsidP="00122604">
            <w:pPr>
              <w:spacing w:line="240" w:lineRule="auto"/>
              <w:jc w:val="left"/>
              <w:rPr>
                <w:rFonts w:asciiTheme="minorHAnsi" w:hAnsiTheme="minorHAnsi" w:cstheme="minorHAnsi"/>
                <w:sz w:val="18"/>
                <w:szCs w:val="18"/>
                <w:lang w:val="en-GB"/>
              </w:rPr>
            </w:pPr>
            <w:r w:rsidRPr="00122604">
              <w:rPr>
                <w:rFonts w:asciiTheme="minorHAnsi" w:hAnsiTheme="minorHAnsi" w:cstheme="minorHAnsi"/>
                <w:sz w:val="18"/>
                <w:szCs w:val="18"/>
                <w:lang w:val="en-GB"/>
              </w:rPr>
              <w:t xml:space="preserve">MGSU, ASV, </w:t>
            </w:r>
            <w:proofErr w:type="spellStart"/>
            <w:r w:rsidRPr="00122604">
              <w:rPr>
                <w:rFonts w:asciiTheme="minorHAnsi" w:hAnsiTheme="minorHAnsi" w:cstheme="minorHAnsi"/>
                <w:sz w:val="18"/>
                <w:szCs w:val="18"/>
                <w:lang w:val="en-GB"/>
              </w:rPr>
              <w:t>UoC</w:t>
            </w:r>
            <w:proofErr w:type="spellEnd"/>
            <w:r w:rsidRPr="00122604">
              <w:rPr>
                <w:rFonts w:asciiTheme="minorHAnsi" w:hAnsiTheme="minorHAnsi" w:cstheme="minorHAnsi"/>
                <w:sz w:val="18"/>
                <w:szCs w:val="18"/>
                <w:lang w:val="en-GB"/>
              </w:rPr>
              <w:t xml:space="preserve"> </w:t>
            </w:r>
          </w:p>
          <w:p w:rsidR="00122604" w:rsidRPr="00122604" w:rsidRDefault="00122604" w:rsidP="00122604">
            <w:pPr>
              <w:spacing w:line="240" w:lineRule="auto"/>
              <w:jc w:val="left"/>
              <w:rPr>
                <w:rFonts w:asciiTheme="minorHAnsi" w:hAnsiTheme="minorHAnsi" w:cstheme="minorHAnsi"/>
                <w:sz w:val="18"/>
                <w:szCs w:val="18"/>
                <w:lang w:val="en-GB"/>
              </w:rPr>
            </w:pPr>
            <w:r w:rsidRPr="00122604">
              <w:rPr>
                <w:rFonts w:asciiTheme="minorHAnsi" w:hAnsiTheme="minorHAnsi" w:cstheme="minorHAnsi"/>
                <w:sz w:val="18"/>
                <w:szCs w:val="18"/>
                <w:lang w:val="en-GB"/>
              </w:rPr>
              <w:t>All partners,</w:t>
            </w:r>
          </w:p>
          <w:p w:rsidR="00122604" w:rsidRPr="00122604" w:rsidRDefault="00122604" w:rsidP="00122604">
            <w:pPr>
              <w:spacing w:line="240" w:lineRule="auto"/>
              <w:jc w:val="left"/>
              <w:rPr>
                <w:rFonts w:asciiTheme="minorHAnsi" w:hAnsiTheme="minorHAnsi" w:cstheme="minorHAnsi"/>
                <w:sz w:val="18"/>
                <w:szCs w:val="18"/>
                <w:lang w:val="en-GB"/>
              </w:rPr>
            </w:pPr>
            <w:r w:rsidRPr="00122604">
              <w:rPr>
                <w:rFonts w:asciiTheme="minorHAnsi" w:hAnsiTheme="minorHAnsi" w:cstheme="minorHAnsi"/>
                <w:sz w:val="18"/>
                <w:szCs w:val="18"/>
                <w:lang w:val="en-GB"/>
              </w:rPr>
              <w:t>5 min/partner</w:t>
            </w:r>
          </w:p>
        </w:tc>
      </w:tr>
      <w:tr w:rsidR="00122604" w:rsidRPr="00122604" w:rsidTr="00F261F1">
        <w:tc>
          <w:tcPr>
            <w:tcW w:w="2410" w:type="dxa"/>
            <w:tcBorders>
              <w:top w:val="single" w:sz="4" w:space="0" w:color="auto"/>
              <w:left w:val="single" w:sz="4" w:space="0" w:color="auto"/>
              <w:bottom w:val="single" w:sz="4" w:space="0" w:color="auto"/>
              <w:right w:val="single" w:sz="4" w:space="0" w:color="auto"/>
            </w:tcBorders>
          </w:tcPr>
          <w:p w:rsidR="00122604" w:rsidRPr="00122604" w:rsidRDefault="00122604" w:rsidP="0001535F">
            <w:pPr>
              <w:spacing w:line="240" w:lineRule="auto"/>
              <w:ind w:firstLine="6"/>
              <w:rPr>
                <w:rFonts w:asciiTheme="minorHAnsi" w:hAnsiTheme="minorHAnsi" w:cstheme="minorHAnsi"/>
                <w:sz w:val="18"/>
                <w:szCs w:val="18"/>
                <w:lang w:val="en-GB"/>
              </w:rPr>
            </w:pPr>
            <w:r w:rsidRPr="00122604">
              <w:rPr>
                <w:rFonts w:asciiTheme="minorHAnsi" w:hAnsiTheme="minorHAnsi" w:cstheme="minorHAnsi"/>
                <w:sz w:val="18"/>
                <w:szCs w:val="18"/>
                <w:lang w:val="en-GB"/>
              </w:rPr>
              <w:t>12:</w:t>
            </w:r>
            <w:r w:rsidR="0001535F">
              <w:rPr>
                <w:rFonts w:asciiTheme="minorHAnsi" w:hAnsiTheme="minorHAnsi" w:cstheme="minorHAnsi"/>
                <w:sz w:val="18"/>
                <w:szCs w:val="18"/>
                <w:lang w:val="en-GB"/>
              </w:rPr>
              <w:t>10</w:t>
            </w:r>
            <w:r w:rsidRPr="00122604">
              <w:rPr>
                <w:rFonts w:asciiTheme="minorHAnsi" w:hAnsiTheme="minorHAnsi" w:cstheme="minorHAnsi"/>
                <w:sz w:val="18"/>
                <w:szCs w:val="18"/>
                <w:lang w:val="en-GB"/>
              </w:rPr>
              <w:t xml:space="preserve"> – 12:</w:t>
            </w:r>
            <w:r w:rsidR="0001535F">
              <w:rPr>
                <w:rFonts w:asciiTheme="minorHAnsi" w:hAnsiTheme="minorHAnsi" w:cstheme="minorHAnsi"/>
                <w:sz w:val="18"/>
                <w:szCs w:val="18"/>
                <w:lang w:val="en-GB"/>
              </w:rPr>
              <w:t>30</w:t>
            </w:r>
          </w:p>
        </w:tc>
        <w:tc>
          <w:tcPr>
            <w:tcW w:w="5528" w:type="dxa"/>
            <w:tcBorders>
              <w:top w:val="single" w:sz="4" w:space="0" w:color="auto"/>
              <w:left w:val="single" w:sz="4" w:space="0" w:color="auto"/>
              <w:bottom w:val="single" w:sz="4" w:space="0" w:color="auto"/>
              <w:right w:val="single" w:sz="4" w:space="0" w:color="auto"/>
            </w:tcBorders>
          </w:tcPr>
          <w:p w:rsidR="0001535F" w:rsidRDefault="0001535F" w:rsidP="00122604">
            <w:pPr>
              <w:widowControl w:val="0"/>
              <w:autoSpaceDE w:val="0"/>
              <w:autoSpaceDN w:val="0"/>
              <w:adjustRightInd w:val="0"/>
              <w:spacing w:line="240" w:lineRule="auto"/>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WP6: </w:t>
            </w:r>
            <w:r w:rsidRPr="0001535F">
              <w:rPr>
                <w:rFonts w:asciiTheme="minorHAnsi" w:hAnsiTheme="minorHAnsi" w:cstheme="minorHAnsi"/>
                <w:sz w:val="18"/>
                <w:szCs w:val="18"/>
                <w:lang w:val="en-GB"/>
              </w:rPr>
              <w:t>Management</w:t>
            </w:r>
            <w:r>
              <w:rPr>
                <w:rFonts w:asciiTheme="minorHAnsi" w:hAnsiTheme="minorHAnsi" w:cstheme="minorHAnsi"/>
                <w:sz w:val="18"/>
                <w:szCs w:val="18"/>
                <w:lang w:val="en-GB"/>
              </w:rPr>
              <w:t xml:space="preserve">. </w:t>
            </w:r>
            <w:r w:rsidRPr="00122604">
              <w:rPr>
                <w:rFonts w:asciiTheme="minorHAnsi" w:hAnsiTheme="minorHAnsi" w:cstheme="minorHAnsi"/>
                <w:sz w:val="18"/>
                <w:szCs w:val="18"/>
                <w:lang w:val="en-GB"/>
              </w:rPr>
              <w:t>Administrative and financial procedures. A summary of key actions and priorities for the next 6 months, and planning towards next meeting</w:t>
            </w:r>
            <w:r>
              <w:rPr>
                <w:rFonts w:asciiTheme="minorHAnsi" w:hAnsiTheme="minorHAnsi" w:cstheme="minorHAnsi"/>
                <w:sz w:val="18"/>
                <w:szCs w:val="18"/>
                <w:lang w:val="en-GB"/>
              </w:rPr>
              <w:t>, c</w:t>
            </w:r>
            <w:r w:rsidRPr="0001535F">
              <w:rPr>
                <w:rFonts w:asciiTheme="minorHAnsi" w:hAnsiTheme="minorHAnsi" w:cstheme="minorHAnsi"/>
                <w:sz w:val="18"/>
                <w:szCs w:val="18"/>
                <w:lang w:val="en-GB"/>
              </w:rPr>
              <w:t>ontinual management and reporting</w:t>
            </w:r>
          </w:p>
          <w:p w:rsidR="00122604" w:rsidRPr="00122604" w:rsidRDefault="00122604" w:rsidP="00122604">
            <w:pPr>
              <w:widowControl w:val="0"/>
              <w:autoSpaceDE w:val="0"/>
              <w:autoSpaceDN w:val="0"/>
              <w:adjustRightInd w:val="0"/>
              <w:spacing w:line="240" w:lineRule="auto"/>
              <w:jc w:val="left"/>
              <w:rPr>
                <w:rFonts w:asciiTheme="minorHAnsi" w:hAnsiTheme="minorHAnsi" w:cstheme="minorHAnsi"/>
                <w:sz w:val="18"/>
                <w:szCs w:val="18"/>
                <w:lang w:val="en-GB"/>
              </w:rPr>
            </w:pPr>
          </w:p>
        </w:tc>
        <w:tc>
          <w:tcPr>
            <w:tcW w:w="1560" w:type="dxa"/>
            <w:tcBorders>
              <w:top w:val="single" w:sz="4" w:space="0" w:color="auto"/>
              <w:left w:val="single" w:sz="4" w:space="0" w:color="auto"/>
              <w:bottom w:val="single" w:sz="4" w:space="0" w:color="auto"/>
              <w:right w:val="single" w:sz="4" w:space="0" w:color="auto"/>
            </w:tcBorders>
          </w:tcPr>
          <w:p w:rsidR="00122604" w:rsidRPr="00122604" w:rsidRDefault="00122604" w:rsidP="00122604">
            <w:pPr>
              <w:spacing w:line="240" w:lineRule="auto"/>
              <w:jc w:val="left"/>
              <w:rPr>
                <w:rFonts w:asciiTheme="minorHAnsi" w:hAnsiTheme="minorHAnsi" w:cstheme="minorHAnsi"/>
                <w:sz w:val="18"/>
                <w:szCs w:val="18"/>
                <w:lang w:val="en-GB"/>
              </w:rPr>
            </w:pPr>
            <w:r w:rsidRPr="00122604">
              <w:rPr>
                <w:rFonts w:asciiTheme="minorHAnsi" w:hAnsiTheme="minorHAnsi" w:cstheme="minorHAnsi"/>
                <w:sz w:val="18"/>
                <w:szCs w:val="18"/>
                <w:lang w:val="en-GB"/>
              </w:rPr>
              <w:t>VGTU, All partners</w:t>
            </w:r>
          </w:p>
        </w:tc>
      </w:tr>
    </w:tbl>
    <w:p w:rsidR="00F261F1" w:rsidRPr="00F261F1" w:rsidRDefault="00F261F1" w:rsidP="00F261F1">
      <w:pPr>
        <w:rPr>
          <w:rFonts w:cstheme="minorHAnsi"/>
          <w:sz w:val="18"/>
          <w:szCs w:val="18"/>
          <w:lang w:val="en-GB"/>
        </w:rPr>
      </w:pPr>
    </w:p>
    <w:p w:rsidR="001119A2" w:rsidRPr="00F261F1" w:rsidRDefault="001119A2" w:rsidP="008C1BD2">
      <w:pPr>
        <w:jc w:val="center"/>
        <w:rPr>
          <w:rFonts w:asciiTheme="minorHAnsi" w:hAnsiTheme="minorHAnsi" w:cstheme="minorHAnsi"/>
          <w:b/>
          <w:sz w:val="22"/>
          <w:szCs w:val="22"/>
          <w:lang w:val="en-GB"/>
        </w:rPr>
      </w:pPr>
    </w:p>
    <w:p w:rsidR="00467443" w:rsidRDefault="00467443" w:rsidP="00467443">
      <w:pPr>
        <w:jc w:val="center"/>
        <w:rPr>
          <w:rFonts w:asciiTheme="minorHAnsi" w:hAnsiTheme="minorHAnsi" w:cstheme="minorHAnsi"/>
          <w:b/>
          <w:sz w:val="22"/>
          <w:szCs w:val="22"/>
          <w:lang w:val="en-GB"/>
        </w:rPr>
      </w:pPr>
    </w:p>
    <w:p w:rsidR="00EB54F3" w:rsidRDefault="00EB54F3" w:rsidP="00467443">
      <w:pPr>
        <w:jc w:val="center"/>
        <w:rPr>
          <w:rFonts w:asciiTheme="minorHAnsi" w:hAnsiTheme="minorHAnsi" w:cstheme="minorHAnsi"/>
          <w:b/>
          <w:sz w:val="22"/>
          <w:szCs w:val="22"/>
          <w:lang w:val="en-GB"/>
        </w:rPr>
      </w:pPr>
    </w:p>
    <w:p w:rsidR="00EB54F3" w:rsidRDefault="00EB54F3" w:rsidP="00467443">
      <w:pPr>
        <w:jc w:val="center"/>
        <w:rPr>
          <w:rFonts w:asciiTheme="minorHAnsi" w:hAnsiTheme="minorHAnsi" w:cstheme="minorHAnsi"/>
          <w:b/>
          <w:sz w:val="22"/>
          <w:szCs w:val="22"/>
          <w:lang w:val="en-GB"/>
        </w:rPr>
      </w:pPr>
    </w:p>
    <w:p w:rsidR="00EB54F3" w:rsidRDefault="00EB54F3" w:rsidP="00467443">
      <w:pPr>
        <w:jc w:val="center"/>
        <w:rPr>
          <w:rFonts w:asciiTheme="minorHAnsi" w:hAnsiTheme="minorHAnsi" w:cstheme="minorHAnsi"/>
          <w:b/>
          <w:sz w:val="22"/>
          <w:szCs w:val="22"/>
          <w:lang w:val="en-GB"/>
        </w:rPr>
      </w:pPr>
    </w:p>
    <w:p w:rsidR="00EB54F3" w:rsidRPr="00F261F1" w:rsidRDefault="00EB54F3" w:rsidP="00035CA6">
      <w:pPr>
        <w:rPr>
          <w:rFonts w:asciiTheme="minorHAnsi" w:hAnsiTheme="minorHAnsi" w:cstheme="minorHAnsi"/>
          <w:b/>
          <w:sz w:val="22"/>
          <w:szCs w:val="22"/>
          <w:lang w:val="en-GB"/>
        </w:rPr>
      </w:pPr>
      <w:bookmarkStart w:id="0" w:name="_GoBack"/>
      <w:bookmarkEnd w:id="0"/>
    </w:p>
    <w:sectPr w:rsidR="00EB54F3" w:rsidRPr="00F261F1" w:rsidSect="00540271">
      <w:headerReference w:type="default" r:id="rId8"/>
      <w:footerReference w:type="default" r:id="rId9"/>
      <w:headerReference w:type="first" r:id="rId10"/>
      <w:footerReference w:type="first" r:id="rId11"/>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5961" w:rsidRDefault="00E55961" w:rsidP="001942C4">
      <w:pPr>
        <w:spacing w:line="240" w:lineRule="auto"/>
      </w:pPr>
      <w:r>
        <w:separator/>
      </w:r>
    </w:p>
  </w:endnote>
  <w:endnote w:type="continuationSeparator" w:id="0">
    <w:p w:rsidR="00E55961" w:rsidRDefault="00E55961" w:rsidP="001942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2C4" w:rsidRDefault="001942C4" w:rsidP="001942C4">
    <w:r>
      <w:rPr>
        <w:rFonts w:asciiTheme="minorHAnsi" w:hAnsiTheme="minorHAnsi"/>
        <w:sz w:val="14"/>
        <w:szCs w:val="16"/>
      </w:rPr>
      <w:t>The European Commission support for the production of this publication does not constitute an endorsement of the contents which reflects the views only of the authors, and the Commission cannot be held responsi</w:t>
    </w:r>
    <w:r>
      <w:rPr>
        <w:rFonts w:asciiTheme="minorHAnsi" w:hAnsiTheme="minorHAnsi"/>
        <w:sz w:val="14"/>
        <w:szCs w:val="16"/>
      </w:rPr>
      <w:softHyphen/>
      <w:t>ble for any use which may be made of the information contained therein.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2C4" w:rsidRDefault="001942C4" w:rsidP="001942C4">
    <w:r>
      <w:rPr>
        <w:rFonts w:asciiTheme="minorHAnsi" w:hAnsiTheme="minorHAnsi"/>
        <w:sz w:val="14"/>
        <w:szCs w:val="16"/>
      </w:rPr>
      <w:t>The European Commission support for the production of this publication does not constitute an endorsement of the contents which reflects the views only of the authors, and the Commission cannot be held responsi</w:t>
    </w:r>
    <w:r>
      <w:rPr>
        <w:rFonts w:asciiTheme="minorHAnsi" w:hAnsiTheme="minorHAnsi"/>
        <w:sz w:val="14"/>
        <w:szCs w:val="16"/>
      </w:rPr>
      <w:softHyphen/>
      <w:t>ble for any use which may be made of the 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5961" w:rsidRDefault="00E55961" w:rsidP="001942C4">
      <w:pPr>
        <w:spacing w:line="240" w:lineRule="auto"/>
      </w:pPr>
      <w:r>
        <w:separator/>
      </w:r>
    </w:p>
  </w:footnote>
  <w:footnote w:type="continuationSeparator" w:id="0">
    <w:p w:rsidR="00E55961" w:rsidRDefault="00E55961" w:rsidP="001942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2C4" w:rsidRDefault="001942C4">
    <w:pPr>
      <w:pStyle w:val="Header"/>
    </w:pPr>
    <w:r>
      <w:rPr>
        <w:noProof/>
        <w:lang w:val="en-US"/>
      </w:rPr>
      <w:drawing>
        <wp:anchor distT="0" distB="0" distL="114300" distR="114300" simplePos="0" relativeHeight="251663360" behindDoc="0" locked="0" layoutInCell="1" allowOverlap="1" wp14:anchorId="6A642194" wp14:editId="1E691EC2">
          <wp:simplePos x="0" y="0"/>
          <wp:positionH relativeFrom="column">
            <wp:posOffset>4228465</wp:posOffset>
          </wp:positionH>
          <wp:positionV relativeFrom="paragraph">
            <wp:posOffset>18415</wp:posOffset>
          </wp:positionV>
          <wp:extent cx="2004060" cy="554355"/>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04060" cy="55435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0" locked="0" layoutInCell="1" allowOverlap="1" wp14:anchorId="41CDB2D9" wp14:editId="0B52F56B">
          <wp:simplePos x="0" y="0"/>
          <wp:positionH relativeFrom="column">
            <wp:posOffset>147320</wp:posOffset>
          </wp:positionH>
          <wp:positionV relativeFrom="paragraph">
            <wp:posOffset>3810</wp:posOffset>
          </wp:positionV>
          <wp:extent cx="577850" cy="577850"/>
          <wp:effectExtent l="0" t="0" r="0" b="0"/>
          <wp:wrapTopAndBottom/>
          <wp:docPr id="4" name="Picture 4" descr="C:\Users\Vartotojas\Documents\IGYVENDINAMI PROJEKTAI 2018_2020\BECK 2018\LOGO\beck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Documents\IGYVENDINAMI PROJEKTAI 2018_2020\BECK 2018\LOGO\beck logo (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7850" cy="577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2C4" w:rsidRDefault="001942C4" w:rsidP="001942C4">
    <w:pPr>
      <w:pStyle w:val="Header"/>
      <w:jc w:val="center"/>
    </w:pPr>
    <w:r>
      <w:rPr>
        <w:noProof/>
        <w:lang w:val="en-US"/>
      </w:rPr>
      <w:drawing>
        <wp:anchor distT="0" distB="0" distL="114300" distR="114300" simplePos="0" relativeHeight="251659264" behindDoc="0" locked="0" layoutInCell="1" allowOverlap="1" wp14:anchorId="5EE447A1" wp14:editId="769CC660">
          <wp:simplePos x="0" y="0"/>
          <wp:positionH relativeFrom="column">
            <wp:posOffset>-5080</wp:posOffset>
          </wp:positionH>
          <wp:positionV relativeFrom="paragraph">
            <wp:posOffset>-148590</wp:posOffset>
          </wp:positionV>
          <wp:extent cx="577850" cy="577850"/>
          <wp:effectExtent l="0" t="0" r="0" b="0"/>
          <wp:wrapTopAndBottom/>
          <wp:docPr id="2" name="Picture 2" descr="C:\Users\Vartotojas\Documents\IGYVENDINAMI PROJEKTAI 2018_2020\BECK 2018\LOGO\beck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Documents\IGYVENDINAMI PROJEKTAI 2018_2020\BECK 2018\LOGO\beck log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785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14:anchorId="77733760" wp14:editId="1A204A4D">
          <wp:simplePos x="0" y="0"/>
          <wp:positionH relativeFrom="column">
            <wp:posOffset>4076065</wp:posOffset>
          </wp:positionH>
          <wp:positionV relativeFrom="paragraph">
            <wp:posOffset>-133985</wp:posOffset>
          </wp:positionV>
          <wp:extent cx="2004060" cy="554355"/>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04060" cy="5543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7C3513"/>
    <w:multiLevelType w:val="hybridMultilevel"/>
    <w:tmpl w:val="9C0C16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4E2106F5"/>
    <w:multiLevelType w:val="hybridMultilevel"/>
    <w:tmpl w:val="FD0A3494"/>
    <w:lvl w:ilvl="0" w:tplc="74987632">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1296"/>
  <w:hyphenationZone w:val="396"/>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443"/>
    <w:rsid w:val="00014A37"/>
    <w:rsid w:val="0001535F"/>
    <w:rsid w:val="00035CA6"/>
    <w:rsid w:val="00056FEE"/>
    <w:rsid w:val="0005794B"/>
    <w:rsid w:val="000E4DDD"/>
    <w:rsid w:val="001119A2"/>
    <w:rsid w:val="00122604"/>
    <w:rsid w:val="00133212"/>
    <w:rsid w:val="00135D5F"/>
    <w:rsid w:val="001430FC"/>
    <w:rsid w:val="00156897"/>
    <w:rsid w:val="001942C4"/>
    <w:rsid w:val="001C3735"/>
    <w:rsid w:val="002E3A2C"/>
    <w:rsid w:val="002F4CA6"/>
    <w:rsid w:val="003053A6"/>
    <w:rsid w:val="00306775"/>
    <w:rsid w:val="00351831"/>
    <w:rsid w:val="003542E7"/>
    <w:rsid w:val="00382368"/>
    <w:rsid w:val="003979C5"/>
    <w:rsid w:val="003D4927"/>
    <w:rsid w:val="003E7F2C"/>
    <w:rsid w:val="00412030"/>
    <w:rsid w:val="004268F3"/>
    <w:rsid w:val="0044184E"/>
    <w:rsid w:val="00467443"/>
    <w:rsid w:val="00483D48"/>
    <w:rsid w:val="004A2772"/>
    <w:rsid w:val="004B0311"/>
    <w:rsid w:val="004C42D4"/>
    <w:rsid w:val="004C70E7"/>
    <w:rsid w:val="004E48EE"/>
    <w:rsid w:val="005368C6"/>
    <w:rsid w:val="00540271"/>
    <w:rsid w:val="005B5687"/>
    <w:rsid w:val="005B5B96"/>
    <w:rsid w:val="005D29B9"/>
    <w:rsid w:val="005E3366"/>
    <w:rsid w:val="006052E3"/>
    <w:rsid w:val="0060557A"/>
    <w:rsid w:val="00621112"/>
    <w:rsid w:val="00633E96"/>
    <w:rsid w:val="006421F9"/>
    <w:rsid w:val="00656841"/>
    <w:rsid w:val="006B65D7"/>
    <w:rsid w:val="006D51C8"/>
    <w:rsid w:val="007317D3"/>
    <w:rsid w:val="00771760"/>
    <w:rsid w:val="007A5005"/>
    <w:rsid w:val="007B3661"/>
    <w:rsid w:val="007B6459"/>
    <w:rsid w:val="007F4012"/>
    <w:rsid w:val="00813364"/>
    <w:rsid w:val="00873754"/>
    <w:rsid w:val="008A2F2B"/>
    <w:rsid w:val="008C1BD2"/>
    <w:rsid w:val="0091482A"/>
    <w:rsid w:val="00916F20"/>
    <w:rsid w:val="00923FE5"/>
    <w:rsid w:val="00941DA2"/>
    <w:rsid w:val="00944D4F"/>
    <w:rsid w:val="009955C5"/>
    <w:rsid w:val="009A3D32"/>
    <w:rsid w:val="009C018C"/>
    <w:rsid w:val="009D2710"/>
    <w:rsid w:val="009D7B62"/>
    <w:rsid w:val="00A03F51"/>
    <w:rsid w:val="00A41D1F"/>
    <w:rsid w:val="00A6323A"/>
    <w:rsid w:val="00A97F3F"/>
    <w:rsid w:val="00AA6A49"/>
    <w:rsid w:val="00AD6A1C"/>
    <w:rsid w:val="00B64D67"/>
    <w:rsid w:val="00B80A8F"/>
    <w:rsid w:val="00BA5353"/>
    <w:rsid w:val="00BB7083"/>
    <w:rsid w:val="00BC2E88"/>
    <w:rsid w:val="00BF7EAF"/>
    <w:rsid w:val="00C050BD"/>
    <w:rsid w:val="00C30A3B"/>
    <w:rsid w:val="00C31461"/>
    <w:rsid w:val="00C61C46"/>
    <w:rsid w:val="00C66FAD"/>
    <w:rsid w:val="00CC2F75"/>
    <w:rsid w:val="00D00A7E"/>
    <w:rsid w:val="00D01615"/>
    <w:rsid w:val="00D03C86"/>
    <w:rsid w:val="00D715D0"/>
    <w:rsid w:val="00D94D9E"/>
    <w:rsid w:val="00DA6F98"/>
    <w:rsid w:val="00DB1356"/>
    <w:rsid w:val="00DC109A"/>
    <w:rsid w:val="00DC2A0F"/>
    <w:rsid w:val="00DD6AC2"/>
    <w:rsid w:val="00DE79BC"/>
    <w:rsid w:val="00E06F58"/>
    <w:rsid w:val="00E224E7"/>
    <w:rsid w:val="00E55961"/>
    <w:rsid w:val="00E937AD"/>
    <w:rsid w:val="00EB54F3"/>
    <w:rsid w:val="00ED7A12"/>
    <w:rsid w:val="00F20B14"/>
    <w:rsid w:val="00F261F1"/>
    <w:rsid w:val="00FB4B3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F6495E"/>
  <w15:docId w15:val="{AD81F49D-4FB5-4670-A1C9-E8D336D9D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lt-LT"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1C3735"/>
    <w:pPr>
      <w:keepNext/>
      <w:keepLines/>
      <w:spacing w:before="200"/>
      <w:outlineLvl w:val="1"/>
    </w:pPr>
    <w:rPr>
      <w:rFonts w:asciiTheme="majorHAnsi" w:eastAsiaTheme="majorEastAsia" w:hAnsiTheme="majorHAnsi" w:cstheme="majorBidi"/>
      <w:b/>
      <w:bCs/>
      <w:color w:val="984806" w:themeColor="accent6" w:themeShade="8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C3735"/>
    <w:rPr>
      <w:rFonts w:asciiTheme="majorHAnsi" w:eastAsiaTheme="majorEastAsia" w:hAnsiTheme="majorHAnsi" w:cstheme="majorBidi"/>
      <w:b/>
      <w:bCs/>
      <w:color w:val="984806" w:themeColor="accent6" w:themeShade="80"/>
      <w:sz w:val="26"/>
      <w:szCs w:val="26"/>
    </w:rPr>
  </w:style>
  <w:style w:type="table" w:styleId="TableGrid">
    <w:name w:val="Table Grid"/>
    <w:basedOn w:val="TableNormal"/>
    <w:uiPriority w:val="59"/>
    <w:rsid w:val="0046744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4B35"/>
    <w:rPr>
      <w:color w:val="0000FF" w:themeColor="hyperlink"/>
      <w:u w:val="single"/>
    </w:rPr>
  </w:style>
  <w:style w:type="paragraph" w:styleId="Header">
    <w:name w:val="header"/>
    <w:basedOn w:val="Normal"/>
    <w:link w:val="HeaderChar"/>
    <w:uiPriority w:val="99"/>
    <w:unhideWhenUsed/>
    <w:rsid w:val="001942C4"/>
    <w:pPr>
      <w:tabs>
        <w:tab w:val="center" w:pos="4819"/>
        <w:tab w:val="right" w:pos="9638"/>
      </w:tabs>
      <w:spacing w:line="240" w:lineRule="auto"/>
    </w:pPr>
  </w:style>
  <w:style w:type="character" w:customStyle="1" w:styleId="HeaderChar">
    <w:name w:val="Header Char"/>
    <w:basedOn w:val="DefaultParagraphFont"/>
    <w:link w:val="Header"/>
    <w:uiPriority w:val="99"/>
    <w:rsid w:val="001942C4"/>
  </w:style>
  <w:style w:type="paragraph" w:styleId="Footer">
    <w:name w:val="footer"/>
    <w:basedOn w:val="Normal"/>
    <w:link w:val="FooterChar"/>
    <w:uiPriority w:val="99"/>
    <w:unhideWhenUsed/>
    <w:rsid w:val="001942C4"/>
    <w:pPr>
      <w:tabs>
        <w:tab w:val="center" w:pos="4819"/>
        <w:tab w:val="right" w:pos="9638"/>
      </w:tabs>
      <w:spacing w:line="240" w:lineRule="auto"/>
    </w:pPr>
  </w:style>
  <w:style w:type="character" w:customStyle="1" w:styleId="FooterChar">
    <w:name w:val="Footer Char"/>
    <w:basedOn w:val="DefaultParagraphFont"/>
    <w:link w:val="Footer"/>
    <w:uiPriority w:val="99"/>
    <w:rsid w:val="001942C4"/>
  </w:style>
  <w:style w:type="paragraph" w:styleId="BalloonText">
    <w:name w:val="Balloon Text"/>
    <w:basedOn w:val="Normal"/>
    <w:link w:val="BalloonTextChar"/>
    <w:uiPriority w:val="99"/>
    <w:semiHidden/>
    <w:unhideWhenUsed/>
    <w:rsid w:val="001942C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42C4"/>
    <w:rPr>
      <w:rFonts w:ascii="Tahoma" w:hAnsi="Tahoma" w:cs="Tahoma"/>
      <w:sz w:val="16"/>
      <w:szCs w:val="16"/>
    </w:rPr>
  </w:style>
  <w:style w:type="paragraph" w:styleId="ListParagraph">
    <w:name w:val="List Paragraph"/>
    <w:basedOn w:val="Normal"/>
    <w:uiPriority w:val="34"/>
    <w:qFormat/>
    <w:rsid w:val="0001535F"/>
    <w:pPr>
      <w:ind w:left="720"/>
      <w:contextualSpacing/>
    </w:pPr>
  </w:style>
  <w:style w:type="character" w:styleId="FollowedHyperlink">
    <w:name w:val="FollowedHyperlink"/>
    <w:basedOn w:val="DefaultParagraphFont"/>
    <w:uiPriority w:val="99"/>
    <w:semiHidden/>
    <w:unhideWhenUsed/>
    <w:rsid w:val="00EB54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35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9FA4B291-5E93-4151-BD26-A3AF72329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257</Words>
  <Characters>1467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ijackute@gmail.com</cp:lastModifiedBy>
  <cp:revision>4</cp:revision>
  <dcterms:created xsi:type="dcterms:W3CDTF">2021-06-25T11:36:00Z</dcterms:created>
  <dcterms:modified xsi:type="dcterms:W3CDTF">2021-07-15T19:42:00Z</dcterms:modified>
</cp:coreProperties>
</file>